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E7" w:rsidRDefault="009B7B7C" w:rsidP="00FC0226">
      <w:pPr>
        <w:pStyle w:val="2"/>
        <w:keepNext w:val="0"/>
        <w:widowControl w:val="0"/>
        <w:jc w:val="left"/>
        <w:rPr>
          <w:rFonts w:ascii="Calibri" w:eastAsia="Calibri" w:hAnsi="Calibri"/>
          <w:b w:val="0"/>
          <w:caps/>
          <w:sz w:val="28"/>
          <w:szCs w:val="28"/>
          <w:lang w:eastAsia="en-US"/>
        </w:rPr>
      </w:pPr>
      <w:r>
        <w:rPr>
          <w:rFonts w:ascii="Calibri" w:eastAsia="Calibri" w:hAnsi="Calibri"/>
          <w:b w:val="0"/>
          <w:caps/>
          <w:sz w:val="28"/>
          <w:szCs w:val="28"/>
          <w:lang w:eastAsia="en-US"/>
        </w:rPr>
        <w:t xml:space="preserve">                                   </w:t>
      </w:r>
    </w:p>
    <w:tbl>
      <w:tblPr>
        <w:tblStyle w:val="22"/>
        <w:tblW w:w="10490" w:type="dxa"/>
        <w:tblLook w:val="04A0" w:firstRow="1" w:lastRow="0" w:firstColumn="1" w:lastColumn="0" w:noHBand="0" w:noVBand="1"/>
      </w:tblPr>
      <w:tblGrid>
        <w:gridCol w:w="3686"/>
        <w:gridCol w:w="3686"/>
        <w:gridCol w:w="3118"/>
      </w:tblGrid>
      <w:tr w:rsidR="006C32E7" w:rsidRPr="006C32E7" w:rsidTr="006C32E7">
        <w:tc>
          <w:tcPr>
            <w:tcW w:w="3686" w:type="dxa"/>
          </w:tcPr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E7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E7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E7">
              <w:rPr>
                <w:rFonts w:ascii="Times New Roman" w:hAnsi="Times New Roman"/>
                <w:sz w:val="24"/>
                <w:szCs w:val="24"/>
              </w:rPr>
              <w:t>________/___________/</w:t>
            </w:r>
          </w:p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E7">
              <w:rPr>
                <w:rFonts w:ascii="Times New Roman" w:hAnsi="Times New Roman"/>
                <w:sz w:val="24"/>
                <w:szCs w:val="24"/>
              </w:rPr>
              <w:t>Протокол № _______</w:t>
            </w:r>
            <w:proofErr w:type="gramStart"/>
            <w:r w:rsidRPr="006C32E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E7">
              <w:rPr>
                <w:rFonts w:ascii="Times New Roman" w:hAnsi="Times New Roman"/>
                <w:sz w:val="24"/>
                <w:szCs w:val="24"/>
              </w:rPr>
              <w:t>«_____»__________2016г</w:t>
            </w:r>
          </w:p>
        </w:tc>
        <w:tc>
          <w:tcPr>
            <w:tcW w:w="3686" w:type="dxa"/>
          </w:tcPr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E7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E7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proofErr w:type="spellStart"/>
            <w:r w:rsidRPr="006C32E7">
              <w:rPr>
                <w:rFonts w:ascii="Times New Roman" w:hAnsi="Times New Roman"/>
                <w:sz w:val="24"/>
                <w:szCs w:val="24"/>
              </w:rPr>
              <w:t>поУВР</w:t>
            </w:r>
            <w:proofErr w:type="spellEnd"/>
            <w:r w:rsidRPr="006C32E7">
              <w:rPr>
                <w:rFonts w:ascii="Times New Roman" w:hAnsi="Times New Roman"/>
                <w:sz w:val="24"/>
                <w:szCs w:val="24"/>
              </w:rPr>
              <w:t xml:space="preserve"> МОУ СОШ </w:t>
            </w:r>
            <w:proofErr w:type="spellStart"/>
            <w:r w:rsidRPr="006C32E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C32E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C32E7">
              <w:rPr>
                <w:rFonts w:ascii="Times New Roman" w:hAnsi="Times New Roman"/>
                <w:sz w:val="24"/>
                <w:szCs w:val="24"/>
              </w:rPr>
              <w:t>охондо</w:t>
            </w:r>
            <w:proofErr w:type="spellEnd"/>
          </w:p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E7">
              <w:rPr>
                <w:rFonts w:ascii="Times New Roman" w:hAnsi="Times New Roman"/>
                <w:sz w:val="24"/>
                <w:szCs w:val="24"/>
              </w:rPr>
              <w:t>____________/__________/</w:t>
            </w:r>
          </w:p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E7">
              <w:rPr>
                <w:rFonts w:ascii="Times New Roman" w:hAnsi="Times New Roman"/>
                <w:sz w:val="24"/>
                <w:szCs w:val="24"/>
              </w:rPr>
              <w:t>«_____»___________2016г</w:t>
            </w:r>
          </w:p>
        </w:tc>
        <w:tc>
          <w:tcPr>
            <w:tcW w:w="3118" w:type="dxa"/>
          </w:tcPr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E7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E7">
              <w:rPr>
                <w:rFonts w:ascii="Times New Roman" w:hAnsi="Times New Roman"/>
                <w:sz w:val="24"/>
                <w:szCs w:val="24"/>
              </w:rPr>
              <w:t xml:space="preserve">Директор МОУ СОШ </w:t>
            </w:r>
            <w:proofErr w:type="spellStart"/>
            <w:r w:rsidRPr="006C32E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C32E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C32E7">
              <w:rPr>
                <w:rFonts w:ascii="Times New Roman" w:hAnsi="Times New Roman"/>
                <w:sz w:val="24"/>
                <w:szCs w:val="24"/>
              </w:rPr>
              <w:t>охондо</w:t>
            </w:r>
            <w:proofErr w:type="spellEnd"/>
          </w:p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E7">
              <w:rPr>
                <w:rFonts w:ascii="Times New Roman" w:hAnsi="Times New Roman"/>
                <w:sz w:val="24"/>
                <w:szCs w:val="24"/>
              </w:rPr>
              <w:t>_____________/________/</w:t>
            </w:r>
          </w:p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E7">
              <w:rPr>
                <w:rFonts w:ascii="Times New Roman" w:hAnsi="Times New Roman"/>
                <w:sz w:val="24"/>
                <w:szCs w:val="24"/>
              </w:rPr>
              <w:t>Приказ № ____________</w:t>
            </w:r>
            <w:proofErr w:type="gramStart"/>
            <w:r w:rsidRPr="006C32E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2E7" w:rsidRPr="006C32E7" w:rsidRDefault="006C32E7" w:rsidP="006C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E7">
              <w:rPr>
                <w:rFonts w:ascii="Times New Roman" w:hAnsi="Times New Roman"/>
                <w:sz w:val="24"/>
                <w:szCs w:val="24"/>
              </w:rPr>
              <w:t>«_____»___________2016г</w:t>
            </w:r>
          </w:p>
        </w:tc>
      </w:tr>
    </w:tbl>
    <w:p w:rsidR="006C32E7" w:rsidRPr="006C32E7" w:rsidRDefault="006C32E7" w:rsidP="006C32E7">
      <w:pPr>
        <w:rPr>
          <w:sz w:val="28"/>
          <w:szCs w:val="28"/>
        </w:rPr>
      </w:pPr>
    </w:p>
    <w:p w:rsidR="006C32E7" w:rsidRPr="006C32E7" w:rsidRDefault="006C32E7" w:rsidP="006C32E7">
      <w:pPr>
        <w:rPr>
          <w:sz w:val="28"/>
          <w:szCs w:val="28"/>
        </w:rPr>
      </w:pPr>
      <w:bookmarkStart w:id="0" w:name="_GoBack"/>
      <w:bookmarkEnd w:id="0"/>
    </w:p>
    <w:p w:rsidR="006C32E7" w:rsidRPr="006C32E7" w:rsidRDefault="006C32E7" w:rsidP="006C32E7">
      <w:pPr>
        <w:rPr>
          <w:sz w:val="28"/>
          <w:szCs w:val="28"/>
        </w:rPr>
      </w:pPr>
    </w:p>
    <w:p w:rsidR="006C32E7" w:rsidRPr="006C32E7" w:rsidRDefault="006C32E7" w:rsidP="006C32E7">
      <w:pPr>
        <w:jc w:val="center"/>
        <w:rPr>
          <w:rFonts w:ascii="Times New Roman" w:hAnsi="Times New Roman"/>
          <w:sz w:val="32"/>
          <w:szCs w:val="32"/>
        </w:rPr>
      </w:pPr>
      <w:r w:rsidRPr="006C32E7">
        <w:rPr>
          <w:rFonts w:ascii="Times New Roman" w:hAnsi="Times New Roman"/>
          <w:sz w:val="32"/>
          <w:szCs w:val="32"/>
        </w:rPr>
        <w:t>Рабочая программа педагога</w:t>
      </w:r>
    </w:p>
    <w:p w:rsidR="006C32E7" w:rsidRPr="006C32E7" w:rsidRDefault="006C32E7" w:rsidP="006C32E7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6C32E7">
        <w:rPr>
          <w:rFonts w:ascii="Times New Roman" w:hAnsi="Times New Roman"/>
          <w:sz w:val="32"/>
          <w:szCs w:val="32"/>
        </w:rPr>
        <w:t>Жамбаловой</w:t>
      </w:r>
      <w:proofErr w:type="spellEnd"/>
      <w:r w:rsidRPr="006C32E7">
        <w:rPr>
          <w:rFonts w:ascii="Times New Roman" w:hAnsi="Times New Roman"/>
          <w:sz w:val="32"/>
          <w:szCs w:val="32"/>
        </w:rPr>
        <w:t xml:space="preserve"> И.В.</w:t>
      </w:r>
    </w:p>
    <w:p w:rsidR="006C32E7" w:rsidRPr="006C32E7" w:rsidRDefault="006C32E7" w:rsidP="006C32E7">
      <w:pPr>
        <w:jc w:val="center"/>
        <w:rPr>
          <w:rFonts w:ascii="Times New Roman" w:hAnsi="Times New Roman"/>
          <w:sz w:val="32"/>
          <w:szCs w:val="32"/>
        </w:rPr>
      </w:pPr>
    </w:p>
    <w:p w:rsidR="006C32E7" w:rsidRPr="006C32E7" w:rsidRDefault="006C32E7" w:rsidP="006C32E7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Алгебра </w:t>
      </w:r>
      <w:r w:rsidRPr="006C32E7">
        <w:rPr>
          <w:rFonts w:ascii="Times New Roman" w:hAnsi="Times New Roman"/>
          <w:b/>
          <w:sz w:val="44"/>
          <w:szCs w:val="44"/>
        </w:rPr>
        <w:t xml:space="preserve"> </w:t>
      </w:r>
    </w:p>
    <w:p w:rsidR="006C32E7" w:rsidRPr="006C32E7" w:rsidRDefault="006C32E7" w:rsidP="006C32E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9</w:t>
      </w:r>
      <w:r w:rsidRPr="006C32E7">
        <w:rPr>
          <w:rFonts w:ascii="Times New Roman" w:hAnsi="Times New Roman"/>
          <w:b/>
          <w:sz w:val="40"/>
          <w:szCs w:val="40"/>
        </w:rPr>
        <w:t xml:space="preserve">  класс</w:t>
      </w:r>
    </w:p>
    <w:p w:rsidR="006C32E7" w:rsidRPr="006C32E7" w:rsidRDefault="006C32E7" w:rsidP="006C32E7">
      <w:pPr>
        <w:rPr>
          <w:rFonts w:ascii="Times New Roman" w:hAnsi="Times New Roman"/>
          <w:sz w:val="36"/>
          <w:szCs w:val="36"/>
        </w:rPr>
      </w:pPr>
    </w:p>
    <w:p w:rsidR="006C32E7" w:rsidRPr="006C32E7" w:rsidRDefault="006C32E7" w:rsidP="006C32E7">
      <w:pPr>
        <w:rPr>
          <w:rFonts w:ascii="Times New Roman" w:hAnsi="Times New Roman"/>
          <w:sz w:val="36"/>
          <w:szCs w:val="36"/>
        </w:rPr>
      </w:pPr>
    </w:p>
    <w:p w:rsidR="006C32E7" w:rsidRPr="006C32E7" w:rsidRDefault="006C32E7" w:rsidP="006C32E7">
      <w:pPr>
        <w:jc w:val="right"/>
        <w:rPr>
          <w:rFonts w:ascii="Times New Roman" w:hAnsi="Times New Roman"/>
          <w:sz w:val="28"/>
          <w:szCs w:val="28"/>
        </w:rPr>
      </w:pPr>
      <w:r w:rsidRPr="006C32E7">
        <w:rPr>
          <w:rFonts w:ascii="Times New Roman" w:hAnsi="Times New Roman"/>
          <w:sz w:val="28"/>
          <w:szCs w:val="28"/>
        </w:rPr>
        <w:t>Рассмотрено на заседании</w:t>
      </w:r>
    </w:p>
    <w:p w:rsidR="006C32E7" w:rsidRPr="006C32E7" w:rsidRDefault="006C32E7" w:rsidP="006C32E7">
      <w:pPr>
        <w:jc w:val="right"/>
        <w:rPr>
          <w:rFonts w:ascii="Times New Roman" w:hAnsi="Times New Roman"/>
          <w:sz w:val="28"/>
          <w:szCs w:val="28"/>
        </w:rPr>
      </w:pPr>
      <w:r w:rsidRPr="006C32E7">
        <w:rPr>
          <w:rFonts w:ascii="Times New Roman" w:hAnsi="Times New Roman"/>
          <w:sz w:val="28"/>
          <w:szCs w:val="28"/>
        </w:rPr>
        <w:t>педагогического совета</w:t>
      </w:r>
    </w:p>
    <w:p w:rsidR="006C32E7" w:rsidRPr="006C32E7" w:rsidRDefault="006C32E7" w:rsidP="006C32E7">
      <w:pPr>
        <w:jc w:val="right"/>
        <w:rPr>
          <w:rFonts w:ascii="Times New Roman" w:hAnsi="Times New Roman"/>
          <w:sz w:val="28"/>
          <w:szCs w:val="28"/>
        </w:rPr>
      </w:pPr>
      <w:r w:rsidRPr="006C32E7">
        <w:rPr>
          <w:rFonts w:ascii="Times New Roman" w:hAnsi="Times New Roman"/>
          <w:sz w:val="28"/>
          <w:szCs w:val="28"/>
        </w:rPr>
        <w:t>протокол № ___1__</w:t>
      </w:r>
      <w:proofErr w:type="gramStart"/>
      <w:r w:rsidRPr="006C32E7">
        <w:rPr>
          <w:rFonts w:ascii="Times New Roman" w:hAnsi="Times New Roman"/>
          <w:sz w:val="28"/>
          <w:szCs w:val="28"/>
        </w:rPr>
        <w:t>от</w:t>
      </w:r>
      <w:proofErr w:type="gramEnd"/>
    </w:p>
    <w:p w:rsidR="006C32E7" w:rsidRPr="006C32E7" w:rsidRDefault="006C32E7" w:rsidP="006C32E7">
      <w:pPr>
        <w:jc w:val="right"/>
        <w:rPr>
          <w:rFonts w:ascii="Times New Roman" w:hAnsi="Times New Roman"/>
          <w:sz w:val="28"/>
          <w:szCs w:val="28"/>
        </w:rPr>
      </w:pPr>
      <w:r w:rsidRPr="006C32E7">
        <w:rPr>
          <w:rFonts w:ascii="Times New Roman" w:hAnsi="Times New Roman"/>
          <w:sz w:val="28"/>
          <w:szCs w:val="28"/>
        </w:rPr>
        <w:t>« 28 » августа 2016</w:t>
      </w:r>
    </w:p>
    <w:p w:rsidR="006C32E7" w:rsidRPr="006C32E7" w:rsidRDefault="006C32E7" w:rsidP="006C32E7">
      <w:pPr>
        <w:rPr>
          <w:rFonts w:ascii="Times New Roman" w:hAnsi="Times New Roman"/>
          <w:sz w:val="36"/>
          <w:szCs w:val="36"/>
        </w:rPr>
      </w:pPr>
    </w:p>
    <w:p w:rsidR="006C32E7" w:rsidRPr="006C32E7" w:rsidRDefault="006C32E7" w:rsidP="006C32E7">
      <w:pPr>
        <w:rPr>
          <w:rFonts w:ascii="Times New Roman" w:hAnsi="Times New Roman"/>
          <w:sz w:val="36"/>
          <w:szCs w:val="36"/>
        </w:rPr>
      </w:pPr>
    </w:p>
    <w:p w:rsidR="006C32E7" w:rsidRPr="006C32E7" w:rsidRDefault="006C32E7" w:rsidP="006C32E7">
      <w:pPr>
        <w:jc w:val="center"/>
        <w:rPr>
          <w:rFonts w:ascii="Times New Roman" w:hAnsi="Times New Roman"/>
          <w:sz w:val="32"/>
          <w:szCs w:val="32"/>
        </w:rPr>
      </w:pPr>
      <w:r w:rsidRPr="006C32E7">
        <w:rPr>
          <w:rFonts w:ascii="Times New Roman" w:hAnsi="Times New Roman"/>
          <w:sz w:val="32"/>
          <w:szCs w:val="32"/>
        </w:rPr>
        <w:t>2016-2017 учебный год</w:t>
      </w:r>
    </w:p>
    <w:p w:rsidR="00B11663" w:rsidRPr="000A2D69" w:rsidRDefault="009B7B7C" w:rsidP="00FC0226">
      <w:pPr>
        <w:pStyle w:val="2"/>
        <w:keepNext w:val="0"/>
        <w:widowControl w:val="0"/>
        <w:jc w:val="left"/>
      </w:pPr>
      <w:r>
        <w:rPr>
          <w:rFonts w:ascii="Calibri" w:eastAsia="Calibri" w:hAnsi="Calibri"/>
          <w:b w:val="0"/>
          <w:caps/>
          <w:sz w:val="28"/>
          <w:szCs w:val="28"/>
          <w:lang w:eastAsia="en-US"/>
        </w:rPr>
        <w:t xml:space="preserve">  </w:t>
      </w:r>
    </w:p>
    <w:p w:rsidR="00735193" w:rsidRDefault="00735193" w:rsidP="00735193">
      <w:pPr>
        <w:widowControl w:val="0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089" w:rsidRDefault="00AB2089" w:rsidP="00952CB6">
      <w:pPr>
        <w:widowControl w:val="0"/>
        <w:spacing w:before="120" w:line="240" w:lineRule="auto"/>
        <w:rPr>
          <w:rFonts w:ascii="Times New Roman" w:hAnsi="Times New Roman"/>
          <w:b/>
          <w:sz w:val="28"/>
          <w:szCs w:val="28"/>
        </w:rPr>
      </w:pPr>
    </w:p>
    <w:p w:rsidR="00735193" w:rsidRDefault="00735193" w:rsidP="00735193">
      <w:pPr>
        <w:widowControl w:val="0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251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предмета.</w:t>
      </w:r>
    </w:p>
    <w:p w:rsidR="00A21BA1" w:rsidRDefault="00A21BA1" w:rsidP="00A21BA1">
      <w:pPr>
        <w:widowControl w:val="0"/>
        <w:spacing w:before="120" w:line="240" w:lineRule="auto"/>
        <w:rPr>
          <w:rFonts w:ascii="Times New Roman" w:hAnsi="Times New Roman"/>
          <w:b/>
          <w:sz w:val="24"/>
          <w:szCs w:val="24"/>
        </w:rPr>
      </w:pPr>
      <w:r w:rsidRPr="00A21BA1">
        <w:rPr>
          <w:rFonts w:ascii="Times New Roman" w:hAnsi="Times New Roman"/>
          <w:b/>
          <w:sz w:val="24"/>
          <w:szCs w:val="24"/>
        </w:rPr>
        <w:t>Повторение – 4 ч.</w:t>
      </w:r>
    </w:p>
    <w:p w:rsidR="00C476FC" w:rsidRPr="00A21BA1" w:rsidRDefault="00C476FC" w:rsidP="00A21BA1">
      <w:pPr>
        <w:widowControl w:val="0"/>
        <w:spacing w:before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АЛГЕБРА.</w:t>
      </w:r>
    </w:p>
    <w:p w:rsidR="00390D3F" w:rsidRPr="005B231F" w:rsidRDefault="00C476FC" w:rsidP="00735193">
      <w:pPr>
        <w:widowControl w:val="0"/>
        <w:spacing w:before="12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Уравнения и неравенства</w:t>
      </w:r>
      <w:r w:rsidR="005B231F">
        <w:rPr>
          <w:rFonts w:ascii="Times New Roman" w:hAnsi="Times New Roman"/>
          <w:b/>
          <w:sz w:val="24"/>
          <w:szCs w:val="28"/>
        </w:rPr>
        <w:t xml:space="preserve"> (</w:t>
      </w:r>
      <w:r>
        <w:rPr>
          <w:rFonts w:ascii="Times New Roman" w:hAnsi="Times New Roman"/>
          <w:b/>
          <w:sz w:val="24"/>
          <w:szCs w:val="28"/>
        </w:rPr>
        <w:t>33</w:t>
      </w:r>
      <w:r w:rsidR="005B231F">
        <w:rPr>
          <w:rFonts w:ascii="Times New Roman" w:hAnsi="Times New Roman"/>
          <w:b/>
          <w:sz w:val="24"/>
          <w:szCs w:val="28"/>
        </w:rPr>
        <w:t xml:space="preserve"> ч.)</w:t>
      </w:r>
    </w:p>
    <w:p w:rsidR="005A59D2" w:rsidRPr="002B75C6" w:rsidRDefault="00735193" w:rsidP="00C476FC">
      <w:pPr>
        <w:pStyle w:val="21"/>
        <w:shd w:val="clear" w:color="auto" w:fill="auto"/>
        <w:spacing w:before="0" w:line="278" w:lineRule="exact"/>
        <w:rPr>
          <w:sz w:val="24"/>
          <w:szCs w:val="24"/>
        </w:rPr>
      </w:pPr>
      <w:r w:rsidRPr="002B75C6">
        <w:rPr>
          <w:sz w:val="24"/>
          <w:szCs w:val="24"/>
        </w:rPr>
        <w:t>Линейные неравенства</w:t>
      </w:r>
      <w:r w:rsidR="005A59D2" w:rsidRPr="002B75C6">
        <w:rPr>
          <w:sz w:val="24"/>
          <w:szCs w:val="24"/>
        </w:rPr>
        <w:t xml:space="preserve">. </w:t>
      </w:r>
      <w:r w:rsidR="005A59D2" w:rsidRPr="002B75C6">
        <w:rPr>
          <w:rStyle w:val="11"/>
          <w:sz w:val="24"/>
          <w:szCs w:val="24"/>
        </w:rPr>
        <w:t>Квадратные неравенства</w:t>
      </w:r>
      <w:r w:rsidRPr="002B75C6">
        <w:rPr>
          <w:sz w:val="24"/>
          <w:szCs w:val="24"/>
        </w:rPr>
        <w:t xml:space="preserve"> (повторение). </w:t>
      </w:r>
      <w:r w:rsidRPr="007F4993">
        <w:rPr>
          <w:i/>
          <w:sz w:val="24"/>
          <w:szCs w:val="24"/>
        </w:rPr>
        <w:t>Рациональное неравенство</w:t>
      </w:r>
      <w:r w:rsidRPr="002B75C6">
        <w:rPr>
          <w:sz w:val="24"/>
          <w:szCs w:val="24"/>
        </w:rPr>
        <w:t xml:space="preserve">. </w:t>
      </w:r>
      <w:r w:rsidRPr="007F4993">
        <w:rPr>
          <w:i/>
          <w:sz w:val="24"/>
          <w:szCs w:val="24"/>
        </w:rPr>
        <w:t xml:space="preserve">Метод интервалов. </w:t>
      </w:r>
      <w:r w:rsidR="005A59D2" w:rsidRPr="007F4993">
        <w:rPr>
          <w:i/>
          <w:sz w:val="24"/>
          <w:szCs w:val="24"/>
        </w:rPr>
        <w:t>Равносильные рациональные неравенства.</w:t>
      </w:r>
      <w:r w:rsidR="005A59D2" w:rsidRPr="007F4993">
        <w:rPr>
          <w:rStyle w:val="a5"/>
          <w:i/>
          <w:sz w:val="24"/>
          <w:szCs w:val="24"/>
        </w:rPr>
        <w:t xml:space="preserve"> </w:t>
      </w:r>
      <w:r w:rsidR="005A59D2" w:rsidRPr="007F4993">
        <w:rPr>
          <w:rStyle w:val="11"/>
          <w:i/>
          <w:sz w:val="24"/>
          <w:szCs w:val="24"/>
        </w:rPr>
        <w:t>Множества и операции над ними (объединение и пересечение).</w:t>
      </w:r>
      <w:r w:rsidR="005A59D2" w:rsidRPr="002B75C6">
        <w:rPr>
          <w:rStyle w:val="a5"/>
          <w:sz w:val="24"/>
          <w:szCs w:val="24"/>
        </w:rPr>
        <w:t xml:space="preserve"> </w:t>
      </w:r>
      <w:r w:rsidR="005A59D2" w:rsidRPr="002B75C6">
        <w:rPr>
          <w:rStyle w:val="11"/>
          <w:sz w:val="24"/>
          <w:szCs w:val="24"/>
        </w:rPr>
        <w:t>Системы рациональных неравенств. Линейные  неравенства с одной переменной.</w:t>
      </w:r>
      <w:r w:rsidR="005A59D2" w:rsidRPr="002B75C6">
        <w:rPr>
          <w:rStyle w:val="a5"/>
          <w:rFonts w:eastAsia="Calibri"/>
          <w:sz w:val="24"/>
          <w:szCs w:val="24"/>
        </w:rPr>
        <w:t xml:space="preserve"> </w:t>
      </w:r>
      <w:r w:rsidR="005A59D2" w:rsidRPr="002B75C6">
        <w:rPr>
          <w:rStyle w:val="11"/>
          <w:sz w:val="24"/>
          <w:szCs w:val="24"/>
        </w:rPr>
        <w:t>Системы рациональных неравен</w:t>
      </w:r>
      <w:proofErr w:type="gramStart"/>
      <w:r w:rsidR="005A59D2" w:rsidRPr="002B75C6">
        <w:rPr>
          <w:rStyle w:val="11"/>
          <w:sz w:val="24"/>
          <w:szCs w:val="24"/>
        </w:rPr>
        <w:t>ств вт</w:t>
      </w:r>
      <w:proofErr w:type="gramEnd"/>
      <w:r w:rsidR="005A59D2" w:rsidRPr="002B75C6">
        <w:rPr>
          <w:rStyle w:val="11"/>
          <w:sz w:val="24"/>
          <w:szCs w:val="24"/>
        </w:rPr>
        <w:t>орой степени с одной переменной.</w:t>
      </w:r>
    </w:p>
    <w:p w:rsidR="00EE3B9D" w:rsidRPr="00AD307A" w:rsidRDefault="005A59D2" w:rsidP="00C476FC">
      <w:pPr>
        <w:pStyle w:val="21"/>
        <w:shd w:val="clear" w:color="auto" w:fill="auto"/>
        <w:spacing w:before="0" w:line="278" w:lineRule="exact"/>
        <w:rPr>
          <w:sz w:val="24"/>
          <w:szCs w:val="24"/>
        </w:rPr>
      </w:pPr>
      <w:r w:rsidRPr="002B75C6">
        <w:rPr>
          <w:rStyle w:val="11"/>
          <w:sz w:val="24"/>
          <w:szCs w:val="24"/>
        </w:rPr>
        <w:t>Системы рациональных неравенств, содержащих модуль и параметр</w:t>
      </w:r>
      <w:r w:rsidRPr="00AD307A">
        <w:rPr>
          <w:rStyle w:val="11"/>
          <w:sz w:val="24"/>
          <w:szCs w:val="24"/>
        </w:rPr>
        <w:t>.</w:t>
      </w:r>
      <w:r w:rsidR="000A2D69">
        <w:rPr>
          <w:rStyle w:val="11"/>
          <w:sz w:val="24"/>
          <w:szCs w:val="24"/>
        </w:rPr>
        <w:t xml:space="preserve"> </w:t>
      </w:r>
      <w:r w:rsidR="00EE3B9D" w:rsidRPr="00AD307A">
        <w:rPr>
          <w:rStyle w:val="11"/>
          <w:sz w:val="24"/>
          <w:szCs w:val="24"/>
        </w:rPr>
        <w:t>Основные понятия. Рациональное уравнение с двумя переменными. Решение уравнения</w:t>
      </w:r>
      <w:r w:rsidR="00EE3B9D">
        <w:rPr>
          <w:rStyle w:val="11"/>
          <w:sz w:val="24"/>
          <w:szCs w:val="24"/>
        </w:rPr>
        <w:t xml:space="preserve">    </w:t>
      </w:r>
      <w:proofErr w:type="gramStart"/>
      <w:r w:rsidR="00EE3B9D" w:rsidRPr="00AD307A">
        <w:rPr>
          <w:rStyle w:val="11"/>
          <w:sz w:val="24"/>
          <w:szCs w:val="24"/>
        </w:rPr>
        <w:t>р(</w:t>
      </w:r>
      <w:proofErr w:type="spellStart"/>
      <w:proofErr w:type="gramEnd"/>
      <w:r w:rsidR="00EE3B9D" w:rsidRPr="00AD307A">
        <w:rPr>
          <w:rStyle w:val="11"/>
          <w:sz w:val="24"/>
          <w:szCs w:val="24"/>
        </w:rPr>
        <w:t>х,у</w:t>
      </w:r>
      <w:proofErr w:type="spellEnd"/>
      <w:r w:rsidR="00EE3B9D" w:rsidRPr="00AD307A">
        <w:rPr>
          <w:rStyle w:val="11"/>
          <w:sz w:val="24"/>
          <w:szCs w:val="24"/>
        </w:rPr>
        <w:t>) =</w:t>
      </w:r>
      <w:r w:rsidR="00EE3B9D">
        <w:rPr>
          <w:rStyle w:val="11"/>
          <w:sz w:val="24"/>
          <w:szCs w:val="24"/>
        </w:rPr>
        <w:t xml:space="preserve"> </w:t>
      </w:r>
      <w:r w:rsidR="00EE3B9D" w:rsidRPr="00AD307A">
        <w:rPr>
          <w:rStyle w:val="11"/>
          <w:sz w:val="24"/>
          <w:szCs w:val="24"/>
        </w:rPr>
        <w:t>о. Равносильные уравнения</w:t>
      </w:r>
      <w:r w:rsidR="00EE3B9D">
        <w:rPr>
          <w:rStyle w:val="11"/>
          <w:sz w:val="24"/>
          <w:szCs w:val="24"/>
        </w:rPr>
        <w:t>.</w:t>
      </w:r>
      <w:r w:rsidR="00EE3B9D" w:rsidRPr="00EE3B9D">
        <w:rPr>
          <w:rStyle w:val="a5"/>
          <w:rFonts w:eastAsia="Calibri"/>
        </w:rPr>
        <w:t xml:space="preserve"> </w:t>
      </w:r>
      <w:r w:rsidR="00EE3B9D" w:rsidRPr="00AD307A">
        <w:rPr>
          <w:rStyle w:val="11"/>
        </w:rPr>
        <w:t>График уравнения (</w:t>
      </w:r>
      <w:proofErr w:type="gramStart"/>
      <w:r w:rsidR="00EE3B9D" w:rsidRPr="00AD307A">
        <w:rPr>
          <w:rStyle w:val="11"/>
        </w:rPr>
        <w:t>х-а</w:t>
      </w:r>
      <w:proofErr w:type="gramEnd"/>
      <w:r w:rsidR="00EE3B9D" w:rsidRPr="00AD307A">
        <w:rPr>
          <w:rStyle w:val="11"/>
        </w:rPr>
        <w:t>)</w:t>
      </w:r>
      <w:r w:rsidR="00EE3B9D" w:rsidRPr="00AD307A">
        <w:rPr>
          <w:rStyle w:val="11"/>
          <w:vertAlign w:val="superscript"/>
        </w:rPr>
        <w:t>2</w:t>
      </w:r>
      <w:r w:rsidR="00EE3B9D">
        <w:rPr>
          <w:rStyle w:val="11"/>
          <w:vertAlign w:val="superscript"/>
        </w:rPr>
        <w:t xml:space="preserve"> </w:t>
      </w:r>
      <w:r w:rsidR="00EE3B9D" w:rsidRPr="00AD307A">
        <w:rPr>
          <w:rStyle w:val="11"/>
        </w:rPr>
        <w:t>+</w:t>
      </w:r>
      <w:r w:rsidR="00EE3B9D">
        <w:rPr>
          <w:rStyle w:val="11"/>
        </w:rPr>
        <w:t xml:space="preserve"> </w:t>
      </w:r>
      <w:r w:rsidR="00EE3B9D" w:rsidRPr="00AD307A">
        <w:rPr>
          <w:rStyle w:val="11"/>
        </w:rPr>
        <w:t>(у-в)</w:t>
      </w:r>
      <w:r w:rsidR="00EE3B9D" w:rsidRPr="00AD307A">
        <w:rPr>
          <w:rStyle w:val="11"/>
          <w:vertAlign w:val="superscript"/>
        </w:rPr>
        <w:t>2</w:t>
      </w:r>
      <w:r w:rsidR="00EE3B9D">
        <w:rPr>
          <w:rStyle w:val="11"/>
          <w:vertAlign w:val="superscript"/>
        </w:rPr>
        <w:t xml:space="preserve"> </w:t>
      </w:r>
      <w:r w:rsidR="00EE3B9D" w:rsidRPr="00AD307A">
        <w:rPr>
          <w:rStyle w:val="11"/>
        </w:rPr>
        <w:t>=</w:t>
      </w:r>
      <w:r w:rsidR="00EE3B9D">
        <w:rPr>
          <w:rStyle w:val="11"/>
        </w:rPr>
        <w:t xml:space="preserve"> </w:t>
      </w:r>
      <w:r w:rsidR="00EE3B9D" w:rsidRPr="00AD307A">
        <w:rPr>
          <w:rStyle w:val="11"/>
          <w:lang w:val="en-US"/>
        </w:rPr>
        <w:t>r</w:t>
      </w:r>
      <w:r w:rsidR="00EE3B9D" w:rsidRPr="00AD307A">
        <w:rPr>
          <w:rStyle w:val="11"/>
          <w:vertAlign w:val="superscript"/>
        </w:rPr>
        <w:t>2</w:t>
      </w:r>
      <w:r w:rsidR="00EE3B9D">
        <w:rPr>
          <w:rStyle w:val="11"/>
          <w:rFonts w:eastAsia="Calibri"/>
          <w:vertAlign w:val="superscript"/>
        </w:rPr>
        <w:t>.</w:t>
      </w:r>
      <w:r w:rsidR="00EE3B9D" w:rsidRPr="00EE3B9D">
        <w:rPr>
          <w:rStyle w:val="a5"/>
          <w:rFonts w:eastAsia="Calibri"/>
          <w:sz w:val="24"/>
          <w:szCs w:val="24"/>
        </w:rPr>
        <w:t xml:space="preserve"> </w:t>
      </w:r>
      <w:r w:rsidR="00EE3B9D" w:rsidRPr="00AD307A">
        <w:rPr>
          <w:rStyle w:val="11"/>
          <w:sz w:val="24"/>
          <w:szCs w:val="24"/>
        </w:rPr>
        <w:t xml:space="preserve">Графическая модель уравнения с двумя переменными. Системы уравнений. Графический метод решения системы уравнений. </w:t>
      </w:r>
      <w:r w:rsidR="00EE3B9D" w:rsidRPr="00AD307A">
        <w:rPr>
          <w:rStyle w:val="11"/>
        </w:rPr>
        <w:t>Метод решения систем уравнений. Метод подстановки</w:t>
      </w:r>
      <w:r w:rsidR="00EE3B9D">
        <w:rPr>
          <w:rStyle w:val="11"/>
          <w:rFonts w:eastAsia="Calibri"/>
        </w:rPr>
        <w:t>.</w:t>
      </w:r>
      <w:r w:rsidR="00EE3B9D" w:rsidRPr="00EE3B9D">
        <w:rPr>
          <w:rStyle w:val="a5"/>
          <w:rFonts w:eastAsia="Calibri"/>
          <w:sz w:val="24"/>
          <w:szCs w:val="24"/>
        </w:rPr>
        <w:t xml:space="preserve"> </w:t>
      </w:r>
      <w:r w:rsidR="00EE3B9D" w:rsidRPr="00AD307A">
        <w:rPr>
          <w:rStyle w:val="11"/>
          <w:sz w:val="24"/>
          <w:szCs w:val="24"/>
        </w:rPr>
        <w:t>Метод алгебраического сложения.</w:t>
      </w:r>
      <w:r w:rsidR="00EE3B9D" w:rsidRPr="00EE3B9D">
        <w:rPr>
          <w:rStyle w:val="a5"/>
          <w:rFonts w:eastAsia="Calibri"/>
          <w:sz w:val="24"/>
          <w:szCs w:val="24"/>
        </w:rPr>
        <w:t xml:space="preserve"> </w:t>
      </w:r>
      <w:r w:rsidR="00EE3B9D" w:rsidRPr="00AD307A">
        <w:rPr>
          <w:rStyle w:val="11"/>
          <w:sz w:val="24"/>
          <w:szCs w:val="24"/>
        </w:rPr>
        <w:t>Метод введения новых переменных.</w:t>
      </w:r>
      <w:r w:rsidR="00EE3B9D" w:rsidRPr="00EE3B9D">
        <w:rPr>
          <w:rStyle w:val="a5"/>
          <w:rFonts w:eastAsia="Calibri"/>
          <w:sz w:val="24"/>
          <w:szCs w:val="24"/>
        </w:rPr>
        <w:t xml:space="preserve"> </w:t>
      </w:r>
      <w:r w:rsidR="00EE3B9D" w:rsidRPr="00AD307A">
        <w:rPr>
          <w:rStyle w:val="11"/>
          <w:sz w:val="24"/>
          <w:szCs w:val="24"/>
        </w:rPr>
        <w:t>Введение новых переменных в обоих уравнениях.</w:t>
      </w:r>
      <w:r w:rsidR="00EE3B9D" w:rsidRPr="00EE3B9D">
        <w:rPr>
          <w:rStyle w:val="a5"/>
          <w:rFonts w:eastAsia="Calibri"/>
          <w:sz w:val="24"/>
          <w:szCs w:val="24"/>
        </w:rPr>
        <w:t xml:space="preserve"> </w:t>
      </w:r>
      <w:r w:rsidR="00EE3B9D" w:rsidRPr="00AD307A">
        <w:rPr>
          <w:rStyle w:val="11"/>
          <w:sz w:val="24"/>
          <w:szCs w:val="24"/>
        </w:rPr>
        <w:t>Системы уравнений как математические модели реальных ситуаций.</w:t>
      </w:r>
      <w:r w:rsidR="00EE3B9D" w:rsidRPr="00EE3B9D">
        <w:rPr>
          <w:rStyle w:val="a5"/>
          <w:rFonts w:eastAsia="Calibri"/>
          <w:sz w:val="24"/>
          <w:szCs w:val="24"/>
        </w:rPr>
        <w:t xml:space="preserve"> </w:t>
      </w:r>
      <w:r w:rsidR="00EE3B9D" w:rsidRPr="00AD307A">
        <w:rPr>
          <w:rStyle w:val="11"/>
          <w:sz w:val="24"/>
          <w:szCs w:val="24"/>
        </w:rPr>
        <w:t>Решение задач на движение с помощью систем уравнений.</w:t>
      </w:r>
      <w:r w:rsidR="00EE3B9D" w:rsidRPr="00EE3B9D">
        <w:rPr>
          <w:rStyle w:val="a5"/>
          <w:rFonts w:eastAsia="Calibri"/>
          <w:sz w:val="24"/>
          <w:szCs w:val="24"/>
        </w:rPr>
        <w:t xml:space="preserve"> </w:t>
      </w:r>
      <w:r w:rsidR="00EE3B9D" w:rsidRPr="00AD307A">
        <w:rPr>
          <w:rStyle w:val="11"/>
          <w:sz w:val="24"/>
          <w:szCs w:val="24"/>
        </w:rPr>
        <w:t>Решение задач на совместную работу.</w:t>
      </w:r>
    </w:p>
    <w:p w:rsidR="00EE3B9D" w:rsidRPr="00EE3B9D" w:rsidRDefault="00EE3B9D" w:rsidP="00C476FC">
      <w:pPr>
        <w:pStyle w:val="21"/>
        <w:shd w:val="clear" w:color="auto" w:fill="auto"/>
        <w:spacing w:before="0" w:line="274" w:lineRule="exact"/>
        <w:rPr>
          <w:sz w:val="24"/>
          <w:szCs w:val="24"/>
        </w:rPr>
      </w:pPr>
    </w:p>
    <w:p w:rsidR="00EE3B9D" w:rsidRDefault="00735193" w:rsidP="00EE3B9D">
      <w:pPr>
        <w:widowControl w:val="0"/>
        <w:spacing w:before="12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b/>
          <w:sz w:val="24"/>
          <w:szCs w:val="28"/>
        </w:rPr>
        <w:t>Числовые функции</w:t>
      </w:r>
      <w:r w:rsidR="00A21BA1">
        <w:rPr>
          <w:rFonts w:ascii="Times New Roman" w:hAnsi="Times New Roman"/>
          <w:sz w:val="24"/>
          <w:szCs w:val="28"/>
        </w:rPr>
        <w:t xml:space="preserve"> (26</w:t>
      </w:r>
      <w:r w:rsidRPr="00352748">
        <w:rPr>
          <w:rFonts w:ascii="Times New Roman" w:hAnsi="Times New Roman"/>
          <w:sz w:val="24"/>
          <w:szCs w:val="28"/>
        </w:rPr>
        <w:t>ч)</w:t>
      </w:r>
    </w:p>
    <w:p w:rsidR="00EE3B9D" w:rsidRPr="00AD307A" w:rsidRDefault="00EE3B9D" w:rsidP="00C476FC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AD307A">
        <w:rPr>
          <w:rStyle w:val="11"/>
          <w:sz w:val="24"/>
          <w:szCs w:val="24"/>
        </w:rPr>
        <w:t>Функция. Область определения. Область значений функции.</w:t>
      </w:r>
      <w:r w:rsidRPr="00EE3B9D">
        <w:rPr>
          <w:rStyle w:val="a5"/>
          <w:rFonts w:eastAsia="Calibri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Кусочн</w:t>
      </w:r>
      <w:proofErr w:type="gramStart"/>
      <w:r>
        <w:rPr>
          <w:rStyle w:val="11"/>
          <w:sz w:val="24"/>
          <w:szCs w:val="24"/>
        </w:rPr>
        <w:t>о</w:t>
      </w:r>
      <w:r w:rsidRPr="00AD307A">
        <w:rPr>
          <w:rStyle w:val="11"/>
          <w:sz w:val="24"/>
          <w:szCs w:val="24"/>
        </w:rPr>
        <w:t>-</w:t>
      </w:r>
      <w:proofErr w:type="gramEnd"/>
      <w:r w:rsidRPr="00AD307A">
        <w:rPr>
          <w:rStyle w:val="11"/>
          <w:sz w:val="24"/>
          <w:szCs w:val="24"/>
        </w:rPr>
        <w:t xml:space="preserve"> заданные функции.</w:t>
      </w:r>
      <w:r w:rsidRPr="00EE3B9D">
        <w:rPr>
          <w:rStyle w:val="a5"/>
          <w:rFonts w:eastAsia="Calibri"/>
        </w:rPr>
        <w:t xml:space="preserve"> </w:t>
      </w:r>
      <w:r w:rsidRPr="00AD307A">
        <w:rPr>
          <w:rStyle w:val="11"/>
        </w:rPr>
        <w:t>Способы задания функции.</w:t>
      </w:r>
      <w:r w:rsidRPr="00EE3B9D">
        <w:rPr>
          <w:rStyle w:val="a5"/>
          <w:rFonts w:eastAsia="Calibri"/>
          <w:sz w:val="24"/>
          <w:szCs w:val="24"/>
        </w:rPr>
        <w:t xml:space="preserve"> </w:t>
      </w:r>
      <w:r w:rsidRPr="00AD307A">
        <w:rPr>
          <w:rStyle w:val="11"/>
          <w:sz w:val="24"/>
          <w:szCs w:val="24"/>
        </w:rPr>
        <w:t>Свойства функций. Алгоритм прочтения свойств функций.</w:t>
      </w:r>
      <w:r w:rsidRPr="00EE3B9D">
        <w:rPr>
          <w:rStyle w:val="a5"/>
          <w:rFonts w:eastAsia="Calibri"/>
          <w:sz w:val="24"/>
          <w:szCs w:val="24"/>
        </w:rPr>
        <w:t xml:space="preserve"> </w:t>
      </w:r>
      <w:r w:rsidRPr="00AD307A">
        <w:rPr>
          <w:rStyle w:val="11"/>
          <w:sz w:val="24"/>
          <w:szCs w:val="24"/>
        </w:rPr>
        <w:t>Исследование функций на графических представлениях и аналитических.</w:t>
      </w:r>
      <w:r w:rsidRPr="00EE3B9D">
        <w:rPr>
          <w:rStyle w:val="a5"/>
          <w:rFonts w:eastAsia="Calibri"/>
          <w:sz w:val="24"/>
          <w:szCs w:val="24"/>
        </w:rPr>
        <w:t xml:space="preserve"> </w:t>
      </w:r>
      <w:r w:rsidRPr="00AD307A">
        <w:rPr>
          <w:rStyle w:val="11"/>
          <w:sz w:val="24"/>
          <w:szCs w:val="24"/>
        </w:rPr>
        <w:t>Четные и нечетные функции. Алгоритм исследования функции на четность.</w:t>
      </w:r>
      <w:r w:rsidRPr="00EE3B9D">
        <w:rPr>
          <w:rStyle w:val="a5"/>
          <w:rFonts w:eastAsia="Calibri"/>
          <w:sz w:val="24"/>
          <w:szCs w:val="24"/>
        </w:rPr>
        <w:t xml:space="preserve"> </w:t>
      </w:r>
      <w:r w:rsidRPr="00AD307A">
        <w:rPr>
          <w:rStyle w:val="11"/>
          <w:sz w:val="24"/>
          <w:szCs w:val="24"/>
        </w:rPr>
        <w:t>Графики четной и нечетной функций.</w:t>
      </w:r>
    </w:p>
    <w:p w:rsidR="000D3114" w:rsidRPr="00AD307A" w:rsidRDefault="00EE3B9D" w:rsidP="00C476FC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A21BA1">
        <w:rPr>
          <w:rStyle w:val="11"/>
          <w:i/>
          <w:sz w:val="24"/>
          <w:szCs w:val="24"/>
        </w:rPr>
        <w:t>Степенная функция с натуральным показателем, ее свойства и график</w:t>
      </w:r>
      <w:r w:rsidRPr="00AD307A">
        <w:rPr>
          <w:rStyle w:val="11"/>
          <w:sz w:val="24"/>
          <w:szCs w:val="24"/>
        </w:rPr>
        <w:t>.</w:t>
      </w:r>
      <w:r w:rsidR="000D3114" w:rsidRPr="000D3114">
        <w:rPr>
          <w:rStyle w:val="a5"/>
          <w:rFonts w:eastAsia="Calibri"/>
          <w:sz w:val="24"/>
          <w:szCs w:val="24"/>
        </w:rPr>
        <w:t xml:space="preserve"> </w:t>
      </w:r>
      <w:r w:rsidR="000D3114" w:rsidRPr="00AD307A">
        <w:rPr>
          <w:rStyle w:val="11"/>
        </w:rPr>
        <w:t>Построен</w:t>
      </w:r>
      <w:r w:rsidR="000D3114">
        <w:rPr>
          <w:rStyle w:val="11"/>
        </w:rPr>
        <w:t>ие и чтение графиков функций у=</w:t>
      </w:r>
      <w:r w:rsidR="000D3114" w:rsidRPr="00AD307A">
        <w:rPr>
          <w:rStyle w:val="11"/>
          <w:sz w:val="24"/>
          <w:szCs w:val="24"/>
        </w:rPr>
        <w:t xml:space="preserve"> х</w:t>
      </w:r>
      <w:proofErr w:type="gramStart"/>
      <w:r w:rsidR="000D3114" w:rsidRPr="00AD307A">
        <w:rPr>
          <w:rStyle w:val="11"/>
          <w:sz w:val="24"/>
          <w:szCs w:val="24"/>
          <w:vertAlign w:val="superscript"/>
          <w:lang w:val="en-US"/>
        </w:rPr>
        <w:t>n</w:t>
      </w:r>
      <w:proofErr w:type="gramEnd"/>
      <w:r w:rsidR="000D3114" w:rsidRPr="00AD307A">
        <w:rPr>
          <w:rStyle w:val="11"/>
        </w:rPr>
        <w:t xml:space="preserve"> .</w:t>
      </w:r>
      <w:r w:rsidR="000D3114" w:rsidRPr="000D3114">
        <w:rPr>
          <w:rStyle w:val="a5"/>
          <w:rFonts w:eastAsia="Calibri"/>
          <w:sz w:val="24"/>
          <w:szCs w:val="24"/>
        </w:rPr>
        <w:t xml:space="preserve"> </w:t>
      </w:r>
      <w:r w:rsidR="000D3114" w:rsidRPr="00AD307A">
        <w:rPr>
          <w:rStyle w:val="11"/>
          <w:sz w:val="24"/>
          <w:szCs w:val="24"/>
        </w:rPr>
        <w:t>Степенная функция с отрицательным целым показателем.</w:t>
      </w:r>
      <w:r w:rsidR="000D3114" w:rsidRPr="000D3114">
        <w:rPr>
          <w:sz w:val="24"/>
          <w:szCs w:val="24"/>
        </w:rPr>
        <w:t xml:space="preserve"> </w:t>
      </w:r>
      <w:r w:rsidR="000D3114">
        <w:rPr>
          <w:sz w:val="24"/>
          <w:szCs w:val="24"/>
        </w:rPr>
        <w:t>Построение и чтение графиков степенной функции.</w:t>
      </w:r>
      <w:r w:rsidR="000D3114" w:rsidRPr="000D3114">
        <w:rPr>
          <w:rStyle w:val="a5"/>
          <w:rFonts w:eastAsia="Calibri"/>
          <w:sz w:val="24"/>
          <w:szCs w:val="24"/>
        </w:rPr>
        <w:t xml:space="preserve"> </w:t>
      </w:r>
      <w:r w:rsidR="000D3114" w:rsidRPr="00AD307A">
        <w:rPr>
          <w:rStyle w:val="11"/>
          <w:sz w:val="24"/>
          <w:szCs w:val="24"/>
        </w:rPr>
        <w:t>Решение уравнений и неравен</w:t>
      </w:r>
      <w:proofErr w:type="gramStart"/>
      <w:r w:rsidR="000D3114" w:rsidRPr="00AD307A">
        <w:rPr>
          <w:rStyle w:val="11"/>
          <w:sz w:val="24"/>
          <w:szCs w:val="24"/>
        </w:rPr>
        <w:t>ств гр</w:t>
      </w:r>
      <w:proofErr w:type="gramEnd"/>
      <w:r w:rsidR="000D3114" w:rsidRPr="00AD307A">
        <w:rPr>
          <w:rStyle w:val="11"/>
          <w:sz w:val="24"/>
          <w:szCs w:val="24"/>
        </w:rPr>
        <w:t>афическим способом.</w:t>
      </w:r>
    </w:p>
    <w:p w:rsidR="000D3114" w:rsidRPr="00AD307A" w:rsidRDefault="000D3114" w:rsidP="00C476FC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AD307A">
        <w:rPr>
          <w:rStyle w:val="11"/>
          <w:sz w:val="24"/>
          <w:szCs w:val="24"/>
        </w:rPr>
        <w:t xml:space="preserve">Функция у = </w:t>
      </w:r>
      <m:oMath>
        <m:r>
          <w:rPr>
            <w:rStyle w:val="11"/>
            <w:rFonts w:ascii="Cambria Math" w:hAnsi="Cambria Math"/>
            <w:sz w:val="24"/>
            <w:szCs w:val="24"/>
          </w:rPr>
          <m:t>√х</m:t>
        </m:r>
      </m:oMath>
      <w:proofErr w:type="gramStart"/>
      <w:r>
        <w:rPr>
          <w:rStyle w:val="11"/>
          <w:sz w:val="24"/>
          <w:szCs w:val="24"/>
        </w:rPr>
        <w:t xml:space="preserve"> </w:t>
      </w:r>
      <w:r w:rsidRPr="00AD307A">
        <w:rPr>
          <w:rStyle w:val="11"/>
          <w:sz w:val="24"/>
          <w:szCs w:val="24"/>
        </w:rPr>
        <w:t>,</w:t>
      </w:r>
      <w:proofErr w:type="gramEnd"/>
      <w:r w:rsidRPr="00AD307A">
        <w:rPr>
          <w:rStyle w:val="11"/>
          <w:sz w:val="24"/>
          <w:szCs w:val="24"/>
        </w:rPr>
        <w:t xml:space="preserve"> ее свойства и график.</w:t>
      </w:r>
    </w:p>
    <w:p w:rsidR="00735193" w:rsidRPr="00352748" w:rsidRDefault="00C476FC" w:rsidP="00735193">
      <w:pPr>
        <w:widowControl w:val="0"/>
        <w:spacing w:before="12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Числовые последовательности</w:t>
      </w:r>
      <w:r w:rsidR="00A21BA1">
        <w:rPr>
          <w:rFonts w:ascii="Times New Roman" w:hAnsi="Times New Roman"/>
          <w:sz w:val="24"/>
          <w:szCs w:val="28"/>
        </w:rPr>
        <w:t xml:space="preserve"> (17</w:t>
      </w:r>
      <w:r w:rsidR="00735193" w:rsidRPr="00352748">
        <w:rPr>
          <w:rFonts w:ascii="Times New Roman" w:hAnsi="Times New Roman"/>
          <w:sz w:val="24"/>
          <w:szCs w:val="28"/>
        </w:rPr>
        <w:t>ч)</w:t>
      </w:r>
    </w:p>
    <w:p w:rsidR="000D3114" w:rsidRPr="00AD307A" w:rsidRDefault="00735193" w:rsidP="00A21BA1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352748">
        <w:rPr>
          <w:sz w:val="24"/>
          <w:szCs w:val="28"/>
        </w:rPr>
        <w:t>Числовая последовательность. Способы задания числовых последовательностей (аналитический, словесный, рекуррентный). Свойства числовых последовательностей.</w:t>
      </w:r>
      <w:r>
        <w:rPr>
          <w:sz w:val="24"/>
          <w:szCs w:val="28"/>
        </w:rPr>
        <w:t xml:space="preserve"> </w:t>
      </w:r>
      <w:r w:rsidRPr="00352748">
        <w:rPr>
          <w:sz w:val="24"/>
          <w:szCs w:val="28"/>
        </w:rPr>
        <w:t>Арифметическая прогрессия.</w:t>
      </w:r>
      <w:r w:rsidR="000D3114" w:rsidRPr="00AD307A">
        <w:rPr>
          <w:rStyle w:val="11"/>
          <w:sz w:val="24"/>
          <w:szCs w:val="24"/>
        </w:rPr>
        <w:t xml:space="preserve"> Формула п-</w:t>
      </w:r>
      <w:proofErr w:type="spellStart"/>
      <w:r w:rsidR="000D3114" w:rsidRPr="00AD307A">
        <w:rPr>
          <w:rStyle w:val="11"/>
          <w:sz w:val="24"/>
          <w:szCs w:val="24"/>
        </w:rPr>
        <w:t>го</w:t>
      </w:r>
      <w:proofErr w:type="spellEnd"/>
      <w:r w:rsidR="000D3114" w:rsidRPr="00AD307A">
        <w:rPr>
          <w:rStyle w:val="11"/>
          <w:sz w:val="24"/>
          <w:szCs w:val="24"/>
        </w:rPr>
        <w:t xml:space="preserve"> члена арифметической прогрессии.</w:t>
      </w:r>
      <w:r w:rsidR="000D3114" w:rsidRPr="000D3114">
        <w:rPr>
          <w:rStyle w:val="a5"/>
          <w:rFonts w:eastAsia="Calibri"/>
          <w:sz w:val="24"/>
          <w:szCs w:val="24"/>
        </w:rPr>
        <w:t xml:space="preserve"> </w:t>
      </w:r>
      <w:r w:rsidR="000D3114" w:rsidRPr="00AD307A">
        <w:rPr>
          <w:rStyle w:val="11"/>
          <w:sz w:val="24"/>
          <w:szCs w:val="24"/>
        </w:rPr>
        <w:t>Арифметическая прогрессия как линейная функция на множестве натуральных чисел.</w:t>
      </w:r>
    </w:p>
    <w:p w:rsidR="00735193" w:rsidRPr="000D3114" w:rsidRDefault="000D3114" w:rsidP="00A21BA1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AD307A">
        <w:rPr>
          <w:rStyle w:val="11"/>
          <w:sz w:val="24"/>
          <w:szCs w:val="24"/>
        </w:rPr>
        <w:t>Формула суммы членов конечной арифметической прогрессии</w:t>
      </w:r>
      <w:r>
        <w:rPr>
          <w:rStyle w:val="11"/>
          <w:sz w:val="24"/>
          <w:szCs w:val="24"/>
        </w:rPr>
        <w:t>.</w:t>
      </w:r>
      <w:r w:rsidRPr="000D3114">
        <w:rPr>
          <w:rStyle w:val="a5"/>
          <w:rFonts w:eastAsia="Calibri"/>
          <w:sz w:val="24"/>
          <w:szCs w:val="24"/>
        </w:rPr>
        <w:t xml:space="preserve"> </w:t>
      </w:r>
      <w:r w:rsidRPr="00AD307A">
        <w:rPr>
          <w:rStyle w:val="11"/>
          <w:sz w:val="24"/>
          <w:szCs w:val="24"/>
        </w:rPr>
        <w:t>Характеристическое свойство арифметической прогрессии.</w:t>
      </w:r>
      <w:r w:rsidRPr="000D3114">
        <w:rPr>
          <w:rStyle w:val="a5"/>
          <w:rFonts w:eastAsia="Calibri"/>
          <w:sz w:val="24"/>
          <w:szCs w:val="24"/>
        </w:rPr>
        <w:t xml:space="preserve"> </w:t>
      </w:r>
      <w:r w:rsidRPr="00AD307A">
        <w:rPr>
          <w:rStyle w:val="11"/>
          <w:sz w:val="24"/>
          <w:szCs w:val="24"/>
        </w:rPr>
        <w:t>Геометрическая прогрессия.</w:t>
      </w:r>
      <w:r w:rsidRPr="000D3114">
        <w:rPr>
          <w:rStyle w:val="a5"/>
          <w:rFonts w:eastAsia="Calibri"/>
        </w:rPr>
        <w:t xml:space="preserve"> </w:t>
      </w:r>
      <w:r w:rsidRPr="00AD307A">
        <w:rPr>
          <w:rStyle w:val="11"/>
        </w:rPr>
        <w:t>Формула п-</w:t>
      </w:r>
      <w:proofErr w:type="spellStart"/>
      <w:r w:rsidRPr="00AD307A">
        <w:rPr>
          <w:rStyle w:val="11"/>
        </w:rPr>
        <w:t>го</w:t>
      </w:r>
      <w:proofErr w:type="spellEnd"/>
      <w:r w:rsidRPr="00AD307A">
        <w:rPr>
          <w:rStyle w:val="11"/>
        </w:rPr>
        <w:t xml:space="preserve"> члена геометрической прогрессии.</w:t>
      </w:r>
      <w:r w:rsidRPr="000D3114">
        <w:rPr>
          <w:rStyle w:val="a5"/>
          <w:rFonts w:eastAsia="Calibri"/>
          <w:sz w:val="24"/>
          <w:szCs w:val="24"/>
        </w:rPr>
        <w:t xml:space="preserve"> </w:t>
      </w:r>
      <w:r w:rsidRPr="00AD307A">
        <w:rPr>
          <w:rStyle w:val="11"/>
          <w:sz w:val="24"/>
          <w:szCs w:val="24"/>
        </w:rPr>
        <w:t>Формула суммы членов конечной геометрической прогрессии.</w:t>
      </w:r>
      <w:r w:rsidRPr="000D3114">
        <w:rPr>
          <w:rStyle w:val="a5"/>
          <w:rFonts w:eastAsia="Calibri"/>
          <w:sz w:val="24"/>
          <w:szCs w:val="24"/>
        </w:rPr>
        <w:t xml:space="preserve"> </w:t>
      </w:r>
      <w:r w:rsidRPr="00AD307A">
        <w:rPr>
          <w:rStyle w:val="11"/>
          <w:sz w:val="24"/>
          <w:szCs w:val="24"/>
        </w:rPr>
        <w:t>Характеристическое свойство геометрической прогрессии. Прогрессии и банковские расчеты.</w:t>
      </w:r>
    </w:p>
    <w:p w:rsidR="00405DAD" w:rsidRDefault="00735193" w:rsidP="00405DAD">
      <w:pPr>
        <w:widowControl w:val="0"/>
        <w:spacing w:before="12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b/>
          <w:sz w:val="24"/>
          <w:szCs w:val="28"/>
        </w:rPr>
        <w:t>Элементы</w:t>
      </w:r>
      <w:r w:rsidR="00C476FC">
        <w:rPr>
          <w:rFonts w:ascii="Times New Roman" w:hAnsi="Times New Roman"/>
          <w:b/>
          <w:sz w:val="24"/>
          <w:szCs w:val="28"/>
        </w:rPr>
        <w:t xml:space="preserve"> логики,</w:t>
      </w:r>
      <w:r w:rsidRPr="00352748">
        <w:rPr>
          <w:rFonts w:ascii="Times New Roman" w:hAnsi="Times New Roman"/>
          <w:b/>
          <w:sz w:val="24"/>
          <w:szCs w:val="28"/>
        </w:rPr>
        <w:t xml:space="preserve"> комбинаторики, статистики и теории вероятностей</w:t>
      </w:r>
      <w:r w:rsidR="00A21BA1">
        <w:rPr>
          <w:rFonts w:ascii="Times New Roman" w:hAnsi="Times New Roman"/>
          <w:sz w:val="24"/>
          <w:szCs w:val="28"/>
        </w:rPr>
        <w:t xml:space="preserve"> (13</w:t>
      </w:r>
      <w:r w:rsidRPr="00352748">
        <w:rPr>
          <w:rFonts w:ascii="Times New Roman" w:hAnsi="Times New Roman"/>
          <w:sz w:val="24"/>
          <w:szCs w:val="28"/>
        </w:rPr>
        <w:t>ч)</w:t>
      </w:r>
    </w:p>
    <w:p w:rsidR="00BF5581" w:rsidRPr="00405DAD" w:rsidRDefault="00735193" w:rsidP="00405DAD">
      <w:pPr>
        <w:widowControl w:val="0"/>
        <w:spacing w:before="120" w:line="240" w:lineRule="auto"/>
        <w:jc w:val="both"/>
        <w:rPr>
          <w:rFonts w:ascii="Times New Roman" w:hAnsi="Times New Roman"/>
          <w:sz w:val="24"/>
          <w:szCs w:val="28"/>
        </w:rPr>
      </w:pPr>
      <w:r w:rsidRPr="00405DAD">
        <w:rPr>
          <w:rFonts w:ascii="Times New Roman" w:hAnsi="Times New Roman"/>
          <w:sz w:val="24"/>
          <w:szCs w:val="28"/>
        </w:rPr>
        <w:t xml:space="preserve"> Перестановки. </w:t>
      </w:r>
      <w:r w:rsidR="000D3114" w:rsidRPr="00405DAD">
        <w:rPr>
          <w:rStyle w:val="11"/>
          <w:rFonts w:ascii="Times New Roman" w:eastAsia="Calibri" w:hAnsi="Times New Roman"/>
          <w:sz w:val="24"/>
          <w:szCs w:val="24"/>
        </w:rPr>
        <w:t>Выбор двух элементов. Выбор трех элементов.</w:t>
      </w:r>
      <w:r w:rsidR="000D3114" w:rsidRPr="00405DAD">
        <w:rPr>
          <w:rStyle w:val="a5"/>
          <w:rFonts w:ascii="Times New Roman" w:eastAsia="Calibri" w:hAnsi="Times New Roman"/>
          <w:sz w:val="24"/>
          <w:szCs w:val="24"/>
        </w:rPr>
        <w:t xml:space="preserve"> </w:t>
      </w:r>
      <w:r w:rsidR="000D3114" w:rsidRPr="00405DAD">
        <w:rPr>
          <w:rStyle w:val="11"/>
          <w:rFonts w:ascii="Times New Roman" w:eastAsia="Calibri" w:hAnsi="Times New Roman"/>
          <w:sz w:val="24"/>
          <w:szCs w:val="24"/>
        </w:rPr>
        <w:t xml:space="preserve">Сочетание из </w:t>
      </w:r>
      <w:proofErr w:type="gramStart"/>
      <w:r w:rsidR="000D3114" w:rsidRPr="00C476FC">
        <w:rPr>
          <w:rStyle w:val="11"/>
          <w:rFonts w:ascii="Times New Roman" w:eastAsia="Calibri" w:hAnsi="Times New Roman"/>
          <w:i/>
          <w:sz w:val="24"/>
          <w:szCs w:val="24"/>
        </w:rPr>
        <w:t>п</w:t>
      </w:r>
      <w:proofErr w:type="gramEnd"/>
      <w:r w:rsidR="000D3114" w:rsidRPr="00405DAD">
        <w:rPr>
          <w:rStyle w:val="11"/>
          <w:rFonts w:ascii="Times New Roman" w:eastAsia="Calibri" w:hAnsi="Times New Roman"/>
          <w:sz w:val="24"/>
          <w:szCs w:val="24"/>
        </w:rPr>
        <w:t xml:space="preserve"> элементов по </w:t>
      </w:r>
      <w:r w:rsidR="000D3114" w:rsidRPr="00C476FC">
        <w:rPr>
          <w:rStyle w:val="11"/>
          <w:rFonts w:ascii="Times New Roman" w:eastAsia="Calibri" w:hAnsi="Times New Roman"/>
          <w:i/>
          <w:sz w:val="24"/>
          <w:szCs w:val="24"/>
        </w:rPr>
        <w:t>к..</w:t>
      </w:r>
      <w:r w:rsidR="000D3114" w:rsidRPr="00405DAD">
        <w:rPr>
          <w:rStyle w:val="a5"/>
          <w:rFonts w:ascii="Times New Roman" w:eastAsia="Calibri" w:hAnsi="Times New Roman"/>
        </w:rPr>
        <w:t xml:space="preserve"> </w:t>
      </w:r>
      <w:r w:rsidR="000D3114" w:rsidRPr="00405DAD">
        <w:rPr>
          <w:rStyle w:val="11"/>
          <w:rFonts w:ascii="Times New Roman" w:eastAsia="Calibri" w:hAnsi="Times New Roman"/>
        </w:rPr>
        <w:t>Классическое определение вероятности.</w:t>
      </w:r>
      <w:r w:rsidR="000D3114" w:rsidRPr="00405DAD">
        <w:rPr>
          <w:rStyle w:val="a5"/>
          <w:rFonts w:ascii="Times New Roman" w:eastAsia="Calibri" w:hAnsi="Times New Roman"/>
        </w:rPr>
        <w:t xml:space="preserve"> </w:t>
      </w:r>
      <w:r w:rsidR="000D3114" w:rsidRPr="00405DAD">
        <w:rPr>
          <w:rStyle w:val="11"/>
          <w:rFonts w:ascii="Times New Roman" w:eastAsia="Calibri" w:hAnsi="Times New Roman"/>
        </w:rPr>
        <w:t>Вероятность противоположного события.</w:t>
      </w:r>
      <w:r w:rsidR="000D3114" w:rsidRPr="00405DAD">
        <w:rPr>
          <w:rStyle w:val="a5"/>
          <w:rFonts w:ascii="Times New Roman" w:eastAsia="Calibri" w:hAnsi="Times New Roman"/>
        </w:rPr>
        <w:t xml:space="preserve"> </w:t>
      </w:r>
      <w:r w:rsidR="000D3114" w:rsidRPr="00405DAD">
        <w:rPr>
          <w:rStyle w:val="11"/>
          <w:rFonts w:ascii="Times New Roman" w:eastAsia="Calibri" w:hAnsi="Times New Roman"/>
        </w:rPr>
        <w:t>Вероятность суммы несовместных событий.</w:t>
      </w:r>
      <w:r w:rsidR="000D3114" w:rsidRPr="00405DAD">
        <w:rPr>
          <w:rStyle w:val="a5"/>
          <w:rFonts w:ascii="Times New Roman" w:eastAsia="Calibri" w:hAnsi="Times New Roman"/>
        </w:rPr>
        <w:t xml:space="preserve"> </w:t>
      </w:r>
      <w:r w:rsidR="000D3114" w:rsidRPr="00405DAD">
        <w:rPr>
          <w:rStyle w:val="11"/>
          <w:rFonts w:ascii="Times New Roman" w:eastAsia="Calibri" w:hAnsi="Times New Roman"/>
        </w:rPr>
        <w:t>Случайные события и их вероятность.</w:t>
      </w:r>
      <w:r w:rsidR="00BF5581" w:rsidRPr="00405DAD">
        <w:rPr>
          <w:rStyle w:val="a5"/>
          <w:rFonts w:ascii="Times New Roman" w:eastAsia="Calibri" w:hAnsi="Times New Roman"/>
          <w:sz w:val="24"/>
          <w:szCs w:val="24"/>
        </w:rPr>
        <w:t xml:space="preserve"> </w:t>
      </w:r>
      <w:r w:rsidR="00BF5581" w:rsidRPr="00405DAD">
        <w:rPr>
          <w:rStyle w:val="11"/>
          <w:rFonts w:ascii="Times New Roman" w:eastAsia="Calibri" w:hAnsi="Times New Roman"/>
          <w:sz w:val="24"/>
          <w:szCs w:val="24"/>
        </w:rPr>
        <w:t>Обработка статистических данных. Варианты и их кратности. Распределение кратности.</w:t>
      </w:r>
      <w:r w:rsidR="00BF5581" w:rsidRPr="00405DAD">
        <w:rPr>
          <w:rStyle w:val="a5"/>
          <w:rFonts w:ascii="Times New Roman" w:eastAsia="Calibri" w:hAnsi="Times New Roman"/>
          <w:sz w:val="24"/>
          <w:szCs w:val="24"/>
        </w:rPr>
        <w:t xml:space="preserve"> </w:t>
      </w:r>
      <w:r w:rsidR="00BF5581" w:rsidRPr="00405DAD">
        <w:rPr>
          <w:rStyle w:val="11"/>
          <w:rFonts w:ascii="Times New Roman" w:eastAsia="Calibri" w:hAnsi="Times New Roman"/>
          <w:sz w:val="24"/>
          <w:szCs w:val="24"/>
        </w:rPr>
        <w:t>Статистическая устойчивость. Статистическая вероятность.</w:t>
      </w:r>
    </w:p>
    <w:p w:rsidR="00BF5581" w:rsidRPr="00AD307A" w:rsidRDefault="00BF5581" w:rsidP="00BF5581">
      <w:pPr>
        <w:pStyle w:val="21"/>
        <w:shd w:val="clear" w:color="auto" w:fill="auto"/>
        <w:spacing w:before="0" w:line="220" w:lineRule="exact"/>
        <w:jc w:val="left"/>
        <w:rPr>
          <w:sz w:val="24"/>
          <w:szCs w:val="24"/>
        </w:rPr>
      </w:pPr>
    </w:p>
    <w:p w:rsidR="00C67D60" w:rsidRDefault="00735193" w:rsidP="00735193">
      <w:pPr>
        <w:widowControl w:val="0"/>
        <w:spacing w:before="12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b/>
          <w:sz w:val="24"/>
          <w:szCs w:val="28"/>
        </w:rPr>
        <w:t>Обобщающее повторение</w:t>
      </w:r>
      <w:r w:rsidR="00A21BA1">
        <w:rPr>
          <w:rFonts w:ascii="Times New Roman" w:hAnsi="Times New Roman"/>
          <w:sz w:val="24"/>
          <w:szCs w:val="28"/>
        </w:rPr>
        <w:t xml:space="preserve"> (9 </w:t>
      </w:r>
      <w:r w:rsidRPr="00352748">
        <w:rPr>
          <w:rFonts w:ascii="Times New Roman" w:hAnsi="Times New Roman"/>
          <w:sz w:val="24"/>
          <w:szCs w:val="28"/>
        </w:rPr>
        <w:t xml:space="preserve">ч) </w:t>
      </w:r>
    </w:p>
    <w:p w:rsidR="00735193" w:rsidRPr="009524D5" w:rsidRDefault="00C67D60" w:rsidP="00735193">
      <w:pPr>
        <w:widowControl w:val="0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4D5">
        <w:rPr>
          <w:rFonts w:ascii="Times New Roman" w:hAnsi="Times New Roman"/>
          <w:sz w:val="24"/>
          <w:szCs w:val="24"/>
        </w:rPr>
        <w:t>Темы</w:t>
      </w:r>
      <w:proofErr w:type="gramEnd"/>
      <w:r w:rsidRPr="009524D5">
        <w:rPr>
          <w:rFonts w:ascii="Times New Roman" w:hAnsi="Times New Roman"/>
          <w:b/>
          <w:sz w:val="24"/>
          <w:szCs w:val="24"/>
        </w:rPr>
        <w:t xml:space="preserve"> </w:t>
      </w:r>
      <w:r w:rsidRPr="009524D5">
        <w:rPr>
          <w:rFonts w:ascii="Times New Roman" w:hAnsi="Times New Roman"/>
          <w:sz w:val="24"/>
          <w:szCs w:val="24"/>
        </w:rPr>
        <w:t>выделенные курсивом изучаются самостоятельно или даются обзором, не выделяя на них отдельных часов</w:t>
      </w:r>
    </w:p>
    <w:p w:rsidR="00735193" w:rsidRDefault="00735193" w:rsidP="00735193">
      <w:pPr>
        <w:widowControl w:val="0"/>
        <w:spacing w:before="12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lastRenderedPageBreak/>
        <w:t xml:space="preserve">            </w:t>
      </w:r>
    </w:p>
    <w:p w:rsidR="00A21BA1" w:rsidRDefault="00A21BA1" w:rsidP="00735193">
      <w:pPr>
        <w:widowControl w:val="0"/>
        <w:spacing w:before="120" w:line="240" w:lineRule="auto"/>
        <w:jc w:val="both"/>
        <w:rPr>
          <w:rFonts w:ascii="Times New Roman" w:hAnsi="Times New Roman"/>
          <w:sz w:val="24"/>
          <w:szCs w:val="28"/>
        </w:rPr>
      </w:pPr>
    </w:p>
    <w:p w:rsidR="00735193" w:rsidRPr="00790251" w:rsidRDefault="00735193" w:rsidP="00735193">
      <w:pPr>
        <w:widowControl w:val="0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251">
        <w:rPr>
          <w:rFonts w:ascii="Times New Roman" w:hAnsi="Times New Roman"/>
          <w:b/>
          <w:sz w:val="28"/>
          <w:szCs w:val="28"/>
        </w:rPr>
        <w:t>Требования к уровню усвоения</w:t>
      </w:r>
      <w:r>
        <w:rPr>
          <w:rFonts w:ascii="Times New Roman" w:hAnsi="Times New Roman"/>
          <w:b/>
          <w:sz w:val="28"/>
          <w:szCs w:val="28"/>
        </w:rPr>
        <w:t xml:space="preserve"> знаний выпускников</w:t>
      </w:r>
    </w:p>
    <w:p w:rsidR="00735193" w:rsidRPr="00352748" w:rsidRDefault="00735193" w:rsidP="00735193">
      <w:pPr>
        <w:widowControl w:val="0"/>
        <w:spacing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352748">
        <w:rPr>
          <w:rFonts w:ascii="Times New Roman" w:hAnsi="Times New Roman"/>
          <w:b/>
          <w:i/>
          <w:sz w:val="24"/>
          <w:szCs w:val="28"/>
        </w:rPr>
        <w:t>В результате изучения математики ученик должен:</w:t>
      </w:r>
    </w:p>
    <w:p w:rsidR="00735193" w:rsidRPr="00352748" w:rsidRDefault="00735193" w:rsidP="00735193">
      <w:pPr>
        <w:pStyle w:val="6"/>
        <w:keepNext w:val="0"/>
        <w:widowControl w:val="0"/>
        <w:spacing w:before="12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352748">
        <w:rPr>
          <w:rFonts w:ascii="Times New Roman" w:hAnsi="Times New Roman"/>
          <w:b/>
          <w:sz w:val="24"/>
          <w:szCs w:val="28"/>
        </w:rPr>
        <w:t>з</w:t>
      </w:r>
      <w:r w:rsidRPr="00352748">
        <w:rPr>
          <w:rFonts w:ascii="Times New Roman" w:hAnsi="Times New Roman"/>
          <w:b/>
          <w:color w:val="000000"/>
          <w:sz w:val="24"/>
          <w:szCs w:val="28"/>
        </w:rPr>
        <w:t xml:space="preserve">нать/понимать </w:t>
      </w:r>
    </w:p>
    <w:p w:rsidR="00735193" w:rsidRPr="00352748" w:rsidRDefault="00735193" w:rsidP="00735193">
      <w:pPr>
        <w:pStyle w:val="6"/>
        <w:keepNext w:val="0"/>
        <w:widowControl w:val="0"/>
        <w:numPr>
          <w:ilvl w:val="0"/>
          <w:numId w:val="5"/>
        </w:numPr>
        <w:spacing w:before="120" w:line="240" w:lineRule="auto"/>
        <w:rPr>
          <w:rFonts w:ascii="Times New Roman" w:hAnsi="Times New Roman"/>
          <w:b/>
          <w:color w:val="0D0D0D"/>
          <w:sz w:val="24"/>
          <w:szCs w:val="28"/>
        </w:rPr>
      </w:pPr>
      <w:r w:rsidRPr="00352748">
        <w:rPr>
          <w:rFonts w:ascii="Times New Roman" w:hAnsi="Times New Roman"/>
          <w:i w:val="0"/>
          <w:color w:val="0D0D0D"/>
          <w:sz w:val="24"/>
          <w:szCs w:val="28"/>
        </w:rPr>
        <w:t>существо понятия математического доказательства; приводить примеры</w:t>
      </w:r>
      <w:r>
        <w:rPr>
          <w:rFonts w:ascii="Times New Roman" w:hAnsi="Times New Roman"/>
          <w:i w:val="0"/>
          <w:color w:val="0D0D0D"/>
          <w:sz w:val="24"/>
          <w:szCs w:val="28"/>
        </w:rPr>
        <w:br/>
      </w:r>
      <w:r w:rsidRPr="00352748">
        <w:rPr>
          <w:rFonts w:ascii="Times New Roman" w:hAnsi="Times New Roman"/>
          <w:i w:val="0"/>
          <w:color w:val="0D0D0D"/>
          <w:sz w:val="24"/>
          <w:szCs w:val="28"/>
        </w:rPr>
        <w:t>доказа</w:t>
      </w:r>
      <w:r>
        <w:rPr>
          <w:rFonts w:ascii="Times New Roman" w:hAnsi="Times New Roman"/>
          <w:i w:val="0"/>
          <w:color w:val="0D0D0D"/>
          <w:sz w:val="24"/>
          <w:szCs w:val="28"/>
        </w:rPr>
        <w:t>т</w:t>
      </w:r>
      <w:r w:rsidRPr="00352748">
        <w:rPr>
          <w:rFonts w:ascii="Times New Roman" w:hAnsi="Times New Roman"/>
          <w:i w:val="0"/>
          <w:color w:val="0D0D0D"/>
          <w:sz w:val="24"/>
          <w:szCs w:val="28"/>
        </w:rPr>
        <w:t>ельств;</w:t>
      </w:r>
    </w:p>
    <w:p w:rsidR="00735193" w:rsidRPr="00352748" w:rsidRDefault="00735193" w:rsidP="0073519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существо понятия алгоритма; приводить примеры алгоритмов;</w:t>
      </w:r>
    </w:p>
    <w:p w:rsidR="00735193" w:rsidRPr="00352748" w:rsidRDefault="00735193" w:rsidP="0073519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735193" w:rsidRPr="00352748" w:rsidRDefault="00735193" w:rsidP="0073519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735193" w:rsidRPr="00352748" w:rsidRDefault="00735193" w:rsidP="0073519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735193" w:rsidRPr="00352748" w:rsidRDefault="00735193" w:rsidP="0073519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735193" w:rsidRPr="00352748" w:rsidRDefault="00735193" w:rsidP="0073519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735193" w:rsidRPr="00352748" w:rsidRDefault="00735193" w:rsidP="0073519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735193" w:rsidRPr="00352748" w:rsidRDefault="00735193" w:rsidP="00735193">
      <w:pPr>
        <w:pStyle w:val="7"/>
        <w:widowControl w:val="0"/>
        <w:jc w:val="both"/>
        <w:rPr>
          <w:b/>
          <w:color w:val="000000"/>
          <w:szCs w:val="28"/>
          <w:u w:val="single"/>
        </w:rPr>
      </w:pPr>
      <w:r w:rsidRPr="00352748">
        <w:rPr>
          <w:b/>
          <w:color w:val="000000"/>
          <w:szCs w:val="28"/>
        </w:rPr>
        <w:t>Алгебра</w:t>
      </w:r>
    </w:p>
    <w:p w:rsidR="00735193" w:rsidRPr="00352748" w:rsidRDefault="00735193" w:rsidP="00735193">
      <w:pPr>
        <w:widowControl w:val="0"/>
        <w:spacing w:before="120" w:line="240" w:lineRule="auto"/>
        <w:ind w:left="426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352748">
        <w:rPr>
          <w:rFonts w:ascii="Times New Roman" w:hAnsi="Times New Roman"/>
          <w:b/>
          <w:i/>
          <w:color w:val="000000"/>
          <w:sz w:val="24"/>
          <w:szCs w:val="28"/>
        </w:rPr>
        <w:t>уметь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 xml:space="preserve">решать линейные и квадратные неравенства с одной переменной и их системы, 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 xml:space="preserve">изображать числа точками </w:t>
      </w:r>
      <w:proofErr w:type="gramStart"/>
      <w:r w:rsidRPr="00352748">
        <w:rPr>
          <w:rFonts w:ascii="Times New Roman" w:hAnsi="Times New Roman"/>
          <w:sz w:val="24"/>
          <w:szCs w:val="28"/>
        </w:rPr>
        <w:t>на</w:t>
      </w:r>
      <w:proofErr w:type="gramEnd"/>
      <w:r w:rsidRPr="00352748">
        <w:rPr>
          <w:rFonts w:ascii="Times New Roman" w:hAnsi="Times New Roman"/>
          <w:sz w:val="24"/>
          <w:szCs w:val="28"/>
        </w:rPr>
        <w:t xml:space="preserve"> координатной прямой;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описывать свойства изученных функций, строить их графики;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  <w:sz w:val="24"/>
          <w:szCs w:val="28"/>
        </w:rPr>
      </w:pPr>
      <w:r w:rsidRPr="00C94945">
        <w:rPr>
          <w:rFonts w:ascii="Times New Roman" w:hAnsi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sz w:val="24"/>
          <w:szCs w:val="28"/>
        </w:rPr>
        <w:t xml:space="preserve"> для </w:t>
      </w:r>
      <w:r w:rsidRPr="00352748">
        <w:rPr>
          <w:rFonts w:ascii="Times New Roman" w:hAnsi="Times New Roman"/>
          <w:sz w:val="24"/>
          <w:szCs w:val="28"/>
        </w:rPr>
        <w:t xml:space="preserve">выполнения расчетов по формулам, для составления формул, </w:t>
      </w:r>
      <w:r w:rsidRPr="00352748">
        <w:rPr>
          <w:rFonts w:ascii="Times New Roman" w:hAnsi="Times New Roman"/>
          <w:sz w:val="24"/>
          <w:szCs w:val="28"/>
        </w:rPr>
        <w:lastRenderedPageBreak/>
        <w:t>выражающих зависимости между реальными величинами; для нахождения нужной формулы в справочных материалах;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 xml:space="preserve">моделирования практических ситуаций и </w:t>
      </w:r>
      <w:proofErr w:type="gramStart"/>
      <w:r w:rsidRPr="00352748">
        <w:rPr>
          <w:rFonts w:ascii="Times New Roman" w:hAnsi="Times New Roman"/>
          <w:sz w:val="24"/>
          <w:szCs w:val="28"/>
        </w:rPr>
        <w:t>исследовании</w:t>
      </w:r>
      <w:proofErr w:type="gramEnd"/>
      <w:r w:rsidRPr="00352748">
        <w:rPr>
          <w:rFonts w:ascii="Times New Roman" w:hAnsi="Times New Roman"/>
          <w:sz w:val="24"/>
          <w:szCs w:val="28"/>
        </w:rPr>
        <w:t xml:space="preserve"> построенных моделей с использованием аппарата алгебры; 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735193" w:rsidRPr="00352748" w:rsidRDefault="00735193" w:rsidP="000A2D6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интерпретации графиков реальных зависимостей между величинами.</w:t>
      </w:r>
    </w:p>
    <w:p w:rsidR="00735193" w:rsidRPr="00352748" w:rsidRDefault="00735193" w:rsidP="00735193">
      <w:pPr>
        <w:widowControl w:val="0"/>
        <w:spacing w:before="240"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352748">
        <w:rPr>
          <w:rFonts w:ascii="Times New Roman" w:hAnsi="Times New Roman"/>
          <w:b/>
          <w:color w:val="000000"/>
          <w:sz w:val="24"/>
          <w:szCs w:val="28"/>
        </w:rPr>
        <w:t>Элементы логики, комбинаторики,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352748">
        <w:rPr>
          <w:rFonts w:ascii="Times New Roman" w:hAnsi="Times New Roman"/>
          <w:b/>
          <w:color w:val="000000"/>
          <w:sz w:val="24"/>
          <w:szCs w:val="28"/>
        </w:rPr>
        <w:t>статистики и теории вероятностей</w:t>
      </w:r>
    </w:p>
    <w:p w:rsidR="00735193" w:rsidRPr="00352748" w:rsidRDefault="00735193" w:rsidP="00735193">
      <w:pPr>
        <w:widowControl w:val="0"/>
        <w:spacing w:before="120" w:line="240" w:lineRule="auto"/>
        <w:ind w:left="567"/>
        <w:jc w:val="both"/>
        <w:rPr>
          <w:rFonts w:ascii="Times New Roman" w:hAnsi="Times New Roman"/>
          <w:i/>
          <w:color w:val="000000"/>
          <w:sz w:val="24"/>
          <w:szCs w:val="28"/>
        </w:rPr>
      </w:pPr>
      <w:r w:rsidRPr="00352748">
        <w:rPr>
          <w:rFonts w:ascii="Times New Roman" w:hAnsi="Times New Roman"/>
          <w:b/>
          <w:i/>
          <w:color w:val="000000"/>
          <w:sz w:val="24"/>
          <w:szCs w:val="28"/>
        </w:rPr>
        <w:t>уметь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352748">
        <w:rPr>
          <w:rFonts w:ascii="Times New Roman" w:hAnsi="Times New Roman"/>
          <w:sz w:val="24"/>
          <w:szCs w:val="28"/>
        </w:rPr>
        <w:t>контрпримеры</w:t>
      </w:r>
      <w:proofErr w:type="spellEnd"/>
      <w:r w:rsidRPr="00352748">
        <w:rPr>
          <w:rFonts w:ascii="Times New Roman" w:hAnsi="Times New Roman"/>
          <w:sz w:val="24"/>
          <w:szCs w:val="28"/>
        </w:rPr>
        <w:t xml:space="preserve"> для опровержения утверждений; 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вычислять средние значения результатов измерений;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находить вероятности случайных событий в простейших случаях;</w:t>
      </w:r>
    </w:p>
    <w:p w:rsidR="00735193" w:rsidRPr="00C94945" w:rsidRDefault="00735193" w:rsidP="000A2D69">
      <w:pPr>
        <w:widowControl w:val="0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94945">
        <w:rPr>
          <w:rFonts w:ascii="Times New Roman" w:hAnsi="Times New Roman"/>
          <w:sz w:val="24"/>
          <w:szCs w:val="28"/>
        </w:rPr>
        <w:t xml:space="preserve">использовать приобретенные знания и умения в практической деятельности и повседневной жизни для выстраивания аргументации при доказательстве и в диалоге; 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 xml:space="preserve">распознавания логически некорректных рассуждений; 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записи математических утверждений, доказательств;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анализа реальных числовых данных, представленных в виде диаграмм, графиков, таблиц;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решения учебных и практических задач, требующих систематического перебора вариантов;</w:t>
      </w:r>
    </w:p>
    <w:p w:rsidR="00735193" w:rsidRPr="00352748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735193" w:rsidRDefault="00735193" w:rsidP="000A2D6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2748">
        <w:rPr>
          <w:rFonts w:ascii="Times New Roman" w:hAnsi="Times New Roman"/>
          <w:sz w:val="24"/>
          <w:szCs w:val="28"/>
        </w:rPr>
        <w:t>понимания статистических утверждений.</w:t>
      </w:r>
    </w:p>
    <w:p w:rsidR="00892D53" w:rsidRDefault="00892D53" w:rsidP="000A2D6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92D53" w:rsidRDefault="00892D53" w:rsidP="00892D53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92D53" w:rsidRDefault="00892D53" w:rsidP="00892D53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92D53" w:rsidRPr="00892D53" w:rsidRDefault="00892D53" w:rsidP="00892D5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92D53">
        <w:rPr>
          <w:rFonts w:ascii="Times New Roman" w:hAnsi="Times New Roman"/>
          <w:b/>
          <w:sz w:val="24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92D53">
        <w:rPr>
          <w:rFonts w:ascii="Times New Roman" w:hAnsi="Times New Roman"/>
          <w:b/>
          <w:sz w:val="24"/>
          <w:szCs w:val="28"/>
        </w:rPr>
        <w:t>для</w:t>
      </w:r>
      <w:proofErr w:type="gramEnd"/>
      <w:r w:rsidRPr="00892D53">
        <w:rPr>
          <w:rFonts w:ascii="Times New Roman" w:hAnsi="Times New Roman"/>
          <w:b/>
          <w:sz w:val="24"/>
          <w:szCs w:val="28"/>
        </w:rPr>
        <w:t>:</w:t>
      </w:r>
    </w:p>
    <w:p w:rsidR="00892D53" w:rsidRPr="00892D53" w:rsidRDefault="00892D53" w:rsidP="000A2D69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892D53">
        <w:rPr>
          <w:rFonts w:ascii="Times New Roman" w:hAnsi="Times New Roman"/>
          <w:sz w:val="24"/>
          <w:szCs w:val="28"/>
        </w:rPr>
        <w:t>•</w:t>
      </w:r>
      <w:r w:rsidRPr="00892D53">
        <w:rPr>
          <w:rFonts w:ascii="Times New Roman" w:hAnsi="Times New Roman"/>
          <w:sz w:val="24"/>
          <w:szCs w:val="28"/>
        </w:rPr>
        <w:tab/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892D53" w:rsidRPr="00892D53" w:rsidRDefault="00892D53" w:rsidP="000A2D69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892D53">
        <w:rPr>
          <w:rFonts w:ascii="Times New Roman" w:hAnsi="Times New Roman"/>
          <w:sz w:val="24"/>
          <w:szCs w:val="28"/>
        </w:rPr>
        <w:t>•</w:t>
      </w:r>
      <w:r w:rsidRPr="00892D53">
        <w:rPr>
          <w:rFonts w:ascii="Times New Roman" w:hAnsi="Times New Roman"/>
          <w:sz w:val="24"/>
          <w:szCs w:val="28"/>
        </w:rPr>
        <w:tab/>
        <w:t>моделирования прак</w:t>
      </w:r>
      <w:r>
        <w:rPr>
          <w:rFonts w:ascii="Times New Roman" w:hAnsi="Times New Roman"/>
          <w:sz w:val="24"/>
          <w:szCs w:val="28"/>
        </w:rPr>
        <w:t>тических ситуаций и исследования</w:t>
      </w:r>
      <w:r w:rsidRPr="00892D53">
        <w:rPr>
          <w:rFonts w:ascii="Times New Roman" w:hAnsi="Times New Roman"/>
          <w:sz w:val="24"/>
          <w:szCs w:val="28"/>
        </w:rPr>
        <w:t xml:space="preserve"> построенных моделей с использованием аппарата алгебры; </w:t>
      </w:r>
    </w:p>
    <w:p w:rsidR="00892D53" w:rsidRPr="00892D53" w:rsidRDefault="00892D53" w:rsidP="000A2D69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892D53">
        <w:rPr>
          <w:rFonts w:ascii="Times New Roman" w:hAnsi="Times New Roman"/>
          <w:sz w:val="24"/>
          <w:szCs w:val="28"/>
        </w:rPr>
        <w:t>•</w:t>
      </w:r>
      <w:r w:rsidRPr="00892D53">
        <w:rPr>
          <w:rFonts w:ascii="Times New Roman" w:hAnsi="Times New Roman"/>
          <w:sz w:val="24"/>
          <w:szCs w:val="28"/>
        </w:rPr>
        <w:tab/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892D53" w:rsidRDefault="00892D53" w:rsidP="000A2D69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892D53">
        <w:rPr>
          <w:rFonts w:ascii="Times New Roman" w:hAnsi="Times New Roman"/>
          <w:sz w:val="24"/>
          <w:szCs w:val="28"/>
        </w:rPr>
        <w:t>•</w:t>
      </w:r>
      <w:r w:rsidRPr="00892D53">
        <w:rPr>
          <w:rFonts w:ascii="Times New Roman" w:hAnsi="Times New Roman"/>
          <w:sz w:val="24"/>
          <w:szCs w:val="28"/>
        </w:rPr>
        <w:tab/>
        <w:t>интерпретации графиков реальных зависимостей между величинами;</w:t>
      </w:r>
    </w:p>
    <w:p w:rsidR="00892D53" w:rsidRDefault="00892D53" w:rsidP="000A2D6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92D53" w:rsidRPr="00352748" w:rsidRDefault="00892D53" w:rsidP="00892D53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35193" w:rsidRDefault="00735193" w:rsidP="00735193">
      <w:pPr>
        <w:widowControl w:val="0"/>
        <w:spacing w:line="240" w:lineRule="auto"/>
        <w:rPr>
          <w:rFonts w:ascii="Times New Roman" w:hAnsi="Times New Roman"/>
          <w:sz w:val="24"/>
          <w:szCs w:val="28"/>
        </w:rPr>
      </w:pPr>
    </w:p>
    <w:p w:rsidR="00721E48" w:rsidRDefault="00721E48" w:rsidP="00735193">
      <w:pPr>
        <w:widowControl w:val="0"/>
        <w:spacing w:line="240" w:lineRule="auto"/>
        <w:rPr>
          <w:rFonts w:ascii="Times New Roman" w:hAnsi="Times New Roman"/>
          <w:sz w:val="24"/>
          <w:szCs w:val="28"/>
        </w:rPr>
      </w:pPr>
    </w:p>
    <w:p w:rsidR="00721E48" w:rsidRDefault="00721E48" w:rsidP="00735193">
      <w:pPr>
        <w:widowControl w:val="0"/>
        <w:spacing w:line="240" w:lineRule="auto"/>
        <w:rPr>
          <w:rFonts w:ascii="Times New Roman" w:hAnsi="Times New Roman"/>
          <w:sz w:val="24"/>
          <w:szCs w:val="28"/>
        </w:rPr>
      </w:pPr>
    </w:p>
    <w:p w:rsidR="00952CB6" w:rsidRDefault="00952CB6" w:rsidP="00735193">
      <w:pPr>
        <w:widowControl w:val="0"/>
        <w:spacing w:line="240" w:lineRule="auto"/>
        <w:rPr>
          <w:rFonts w:ascii="Times New Roman" w:hAnsi="Times New Roman"/>
          <w:sz w:val="24"/>
          <w:szCs w:val="28"/>
        </w:rPr>
      </w:pPr>
    </w:p>
    <w:p w:rsidR="008A1A51" w:rsidRDefault="008A1A51" w:rsidP="00735193">
      <w:pPr>
        <w:widowControl w:val="0"/>
        <w:spacing w:line="240" w:lineRule="auto"/>
        <w:rPr>
          <w:rFonts w:ascii="Times New Roman" w:hAnsi="Times New Roman"/>
          <w:sz w:val="24"/>
          <w:szCs w:val="28"/>
        </w:rPr>
      </w:pPr>
    </w:p>
    <w:p w:rsidR="00952CB6" w:rsidRDefault="00952CB6" w:rsidP="00735193">
      <w:pPr>
        <w:widowControl w:val="0"/>
        <w:spacing w:line="240" w:lineRule="auto"/>
        <w:rPr>
          <w:rFonts w:ascii="Times New Roman" w:hAnsi="Times New Roman"/>
          <w:sz w:val="24"/>
          <w:szCs w:val="28"/>
        </w:rPr>
      </w:pPr>
    </w:p>
    <w:p w:rsidR="00721E48" w:rsidRPr="00721E48" w:rsidRDefault="00721E48" w:rsidP="00721E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E48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Style w:val="12"/>
        <w:tblW w:w="10881" w:type="dxa"/>
        <w:tblLayout w:type="fixed"/>
        <w:tblLook w:val="04A0" w:firstRow="1" w:lastRow="0" w:firstColumn="1" w:lastColumn="0" w:noHBand="0" w:noVBand="1"/>
      </w:tblPr>
      <w:tblGrid>
        <w:gridCol w:w="547"/>
        <w:gridCol w:w="2358"/>
        <w:gridCol w:w="605"/>
        <w:gridCol w:w="2410"/>
        <w:gridCol w:w="2410"/>
        <w:gridCol w:w="850"/>
        <w:gridCol w:w="851"/>
        <w:gridCol w:w="850"/>
      </w:tblGrid>
      <w:tr w:rsidR="009524D5" w:rsidRPr="00721E48" w:rsidTr="009524D5">
        <w:tc>
          <w:tcPr>
            <w:tcW w:w="547" w:type="dxa"/>
          </w:tcPr>
          <w:p w:rsidR="009524D5" w:rsidRPr="00721E48" w:rsidRDefault="009524D5" w:rsidP="00721E48">
            <w:pPr>
              <w:spacing w:before="100"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E48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358" w:type="dxa"/>
          </w:tcPr>
          <w:p w:rsidR="009524D5" w:rsidRPr="00721E48" w:rsidRDefault="009524D5" w:rsidP="00721E48">
            <w:pPr>
              <w:spacing w:before="100"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E48">
              <w:rPr>
                <w:rFonts w:ascii="Times New Roman" w:hAnsi="Times New Roman"/>
                <w:i/>
                <w:sz w:val="24"/>
                <w:szCs w:val="24"/>
              </w:rPr>
              <w:t>Глава, параграф</w:t>
            </w:r>
          </w:p>
        </w:tc>
        <w:tc>
          <w:tcPr>
            <w:tcW w:w="605" w:type="dxa"/>
          </w:tcPr>
          <w:p w:rsidR="009524D5" w:rsidRPr="00721E48" w:rsidRDefault="009524D5" w:rsidP="00721E48">
            <w:pPr>
              <w:spacing w:before="100"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E48">
              <w:rPr>
                <w:rFonts w:ascii="Times New Roman" w:hAnsi="Times New Roman"/>
                <w:i/>
                <w:sz w:val="24"/>
                <w:szCs w:val="24"/>
              </w:rPr>
              <w:t>Часы</w:t>
            </w:r>
          </w:p>
        </w:tc>
        <w:tc>
          <w:tcPr>
            <w:tcW w:w="2410" w:type="dxa"/>
          </w:tcPr>
          <w:p w:rsidR="009524D5" w:rsidRPr="00721E48" w:rsidRDefault="009524D5" w:rsidP="00721E48">
            <w:pPr>
              <w:spacing w:before="100"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E48">
              <w:rPr>
                <w:rFonts w:ascii="Times New Roman" w:hAnsi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2410" w:type="dxa"/>
          </w:tcPr>
          <w:p w:rsidR="009524D5" w:rsidRPr="00721E48" w:rsidRDefault="009524D5" w:rsidP="00721E48">
            <w:pPr>
              <w:spacing w:before="100"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E48">
              <w:rPr>
                <w:rFonts w:ascii="Times New Roman" w:hAnsi="Times New Roman"/>
                <w:i/>
                <w:sz w:val="24"/>
                <w:szCs w:val="24"/>
              </w:rPr>
              <w:t>Формулируемые знания и умения</w:t>
            </w:r>
          </w:p>
        </w:tc>
        <w:tc>
          <w:tcPr>
            <w:tcW w:w="850" w:type="dxa"/>
          </w:tcPr>
          <w:p w:rsidR="009524D5" w:rsidRPr="00721E48" w:rsidRDefault="009524D5" w:rsidP="00721E48">
            <w:pPr>
              <w:spacing w:before="100"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1E48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 </w:t>
            </w:r>
          </w:p>
        </w:tc>
        <w:tc>
          <w:tcPr>
            <w:tcW w:w="851" w:type="dxa"/>
          </w:tcPr>
          <w:p w:rsidR="009524D5" w:rsidRDefault="009524D5" w:rsidP="00721E48">
            <w:pPr>
              <w:spacing w:before="100"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  <w:p w:rsidR="009524D5" w:rsidRPr="00721E48" w:rsidRDefault="009524D5" w:rsidP="00721E48">
            <w:pPr>
              <w:spacing w:before="100"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524D5" w:rsidRDefault="009524D5" w:rsidP="00721E48">
            <w:pPr>
              <w:spacing w:before="100"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  <w:p w:rsidR="009524D5" w:rsidRPr="00721E48" w:rsidRDefault="009524D5" w:rsidP="00721E48">
            <w:pPr>
              <w:spacing w:before="100"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факт</w:t>
            </w: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E48">
              <w:rPr>
                <w:rFonts w:ascii="Times New Roman" w:hAnsi="Times New Roman"/>
                <w:b/>
                <w:sz w:val="24"/>
                <w:szCs w:val="24"/>
              </w:rPr>
              <w:t>Глава 1. Неравенства и система неравенств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17+4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Линейные квадратные неравенства (повторение)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Линейное и квадратное неравенство с одной переменной, частные и общие решения, равносильность, равносильные преобразования.</w:t>
            </w:r>
          </w:p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21E48">
              <w:rPr>
                <w:rFonts w:ascii="Times New Roman" w:hAnsi="Times New Roman"/>
                <w:i/>
                <w:sz w:val="24"/>
                <w:szCs w:val="24"/>
              </w:rPr>
              <w:t>Метод интервалов.</w:t>
            </w:r>
          </w:p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Уметь решать линейные и квадратные уравнения с одной переменной, </w:t>
            </w:r>
            <w:proofErr w:type="gramStart"/>
            <w:r w:rsidRPr="00721E48">
              <w:rPr>
                <w:rFonts w:ascii="Times New Roman" w:hAnsi="Times New Roman"/>
                <w:sz w:val="24"/>
                <w:szCs w:val="24"/>
              </w:rPr>
              <w:t>содержащая</w:t>
            </w:r>
            <w:proofErr w:type="gramEnd"/>
            <w:r w:rsidRPr="00721E48">
              <w:rPr>
                <w:rFonts w:ascii="Times New Roman" w:hAnsi="Times New Roman"/>
                <w:sz w:val="24"/>
                <w:szCs w:val="24"/>
              </w:rPr>
              <w:t xml:space="preserve"> модуль. Решать неравенства, используя графики.</w:t>
            </w:r>
          </w:p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1E48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721E48">
              <w:rPr>
                <w:rFonts w:ascii="Times New Roman" w:hAnsi="Times New Roman"/>
                <w:sz w:val="24"/>
                <w:szCs w:val="24"/>
              </w:rPr>
              <w:t xml:space="preserve"> как проводить исследование функции на монотонность.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Рациональные неравенства с одной переменной. Метод </w:t>
            </w:r>
            <w:r w:rsidRPr="00721E48">
              <w:rPr>
                <w:rFonts w:ascii="Times New Roman" w:hAnsi="Times New Roman"/>
                <w:i/>
                <w:sz w:val="24"/>
                <w:szCs w:val="24"/>
              </w:rPr>
              <w:t>интервалов.</w:t>
            </w:r>
            <w:r w:rsidRPr="00721E48">
              <w:rPr>
                <w:rFonts w:ascii="Times New Roman" w:hAnsi="Times New Roman"/>
                <w:sz w:val="24"/>
                <w:szCs w:val="24"/>
              </w:rPr>
              <w:t xml:space="preserve"> Строгие и нестрогие неравенства.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Знать и применять правила равносильного преобразования  неравенств. Уметь решать дробно – рациональные неравенства методом интервалов.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Множества и операции над ними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Множество, подмножество, объединение, пересечение, описание множеств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Знать понятия множества и подмножества. Уметь задавать множества, находить пересечения и объединения множеств.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21E48">
              <w:rPr>
                <w:rFonts w:ascii="Times New Roman" w:hAnsi="Times New Roman"/>
                <w:sz w:val="24"/>
                <w:szCs w:val="24"/>
              </w:rPr>
              <w:t>-</w:t>
            </w: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 </w:t>
            </w: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рациональных неравенств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Система линейных </w:t>
            </w: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неравенств, частные и общие решения системы неравенств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способы </w:t>
            </w: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решения систем рациональных неравенств.</w:t>
            </w:r>
          </w:p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Уметь решать системы линейных и квадратных неравенств, решать системы квадратных неравенств, используя графический метод;</w:t>
            </w:r>
          </w:p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i/>
                <w:sz w:val="24"/>
                <w:szCs w:val="24"/>
              </w:rPr>
              <w:t>Решать простые рациональные неравенства методом интервалов</w:t>
            </w:r>
            <w:r w:rsidRPr="00721E48">
              <w:rPr>
                <w:rFonts w:ascii="Times New Roman" w:hAnsi="Times New Roman"/>
                <w:sz w:val="24"/>
                <w:szCs w:val="24"/>
              </w:rPr>
              <w:t>; решать двойные неравенства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Уметь решать системы простых рациональных неравенств; объяснять изученные  положения на самостоятельно подобранных конкретных примерах.</w:t>
            </w:r>
          </w:p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Уметь решать рациональные неравенства и системы рациональных неравенств;  владеть навыками самоанализа и самоконтроля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E48">
              <w:rPr>
                <w:rFonts w:ascii="Times New Roman" w:hAnsi="Times New Roman"/>
                <w:b/>
                <w:sz w:val="24"/>
                <w:szCs w:val="24"/>
              </w:rPr>
              <w:t>Глава 2. Системы уравнений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2358" w:type="dxa"/>
          </w:tcPr>
          <w:p w:rsidR="009524D5" w:rsidRPr="005B231F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5B231F">
              <w:rPr>
                <w:rFonts w:ascii="Times New Roman" w:hAnsi="Times New Roman"/>
                <w:sz w:val="24"/>
                <w:szCs w:val="24"/>
              </w:rPr>
              <w:t>Рациональные уравнения с двумя переменными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Рациональное уравнение с двумя переменными, решение уравнения с двумя переменными; </w:t>
            </w: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равносильные преобразования; график уравнения; система уравнений, решение системы уравнений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понятия о решении системы уравнений и неравенств; знать равносильные  </w:t>
            </w: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преобразования уравнений и неравен</w:t>
            </w:r>
            <w:proofErr w:type="gramStart"/>
            <w:r w:rsidRPr="00721E48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721E48">
              <w:rPr>
                <w:rFonts w:ascii="Times New Roman" w:hAnsi="Times New Roman"/>
                <w:sz w:val="24"/>
                <w:szCs w:val="24"/>
              </w:rPr>
              <w:t>умя переменными; уметь определять понятия, проводить доказательства, объяснять изученные положения на самостоятельно подобранных конкретных примерах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26-30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Метод подстановки, метод алгебраического сложения, метод введения новых переменных; равносильные системы уравнений; алгоритм метода подстановки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Знать алгоритм метода подстановки; уметь использовать графики при решении систем уравнений, применять метод алгебраического сложения и метод введения новой переменной; объяснять изученные положения на самостоятельно подобранных конкретных примерах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31-35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Составление математической модели; системы двух нелинейных уравнений; работа с составленной моделью; применение методов решения системы уравнений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1E48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721E48">
              <w:rPr>
                <w:rFonts w:ascii="Times New Roman" w:hAnsi="Times New Roman"/>
                <w:sz w:val="24"/>
                <w:szCs w:val="24"/>
              </w:rPr>
              <w:t xml:space="preserve"> как составить математические модели реальных ситуаций и работать с составленной моделью; уметь составлять математические модели реальных ситуаций и работать с составленной моделью; приводить примеры, подбирать аргументы, формулировать выводы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контрольной работе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rPr>
          <w:trHeight w:val="281"/>
        </w:trPr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E48">
              <w:rPr>
                <w:rFonts w:ascii="Times New Roman" w:hAnsi="Times New Roman"/>
                <w:b/>
                <w:sz w:val="24"/>
                <w:szCs w:val="24"/>
              </w:rPr>
              <w:t>Глава 3. Числовые функции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38-41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Функция, независимая и зависимая переменная; область определения, множество значений функций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Знать определение числовой функции, области определения и области значения функции.</w:t>
            </w:r>
          </w:p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Уметь находить область определения функции и область значения функции; объяснить изученные положения на самостоятельно подобранных конкретных примерах; решать задания повышенной сложности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Способы задания функции: аналитический, графический, табличный, словесный; график функций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Уметь применять при задании функции различные способы: аналитический, графический, табличный, словесный; отбирать и структурировать материал; проводить анализ данного задания, аргументировать решения, презентовать решения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44-47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Возрастающая и убывающая на </w:t>
            </w: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множестве монотонная функция; исследование на монотонность; ограниченная снизу и сверху на множестве, наибольшее и наименьшее значение функции на множестве, непрерывная функция, выпуклая вверх или вниз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представления о </w:t>
            </w: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свойствах функции: монотонности, наибольшем и наименьшем значении функции, ограниченности, выпуклости и непрерывности; уметь исследовать функции на монотонность, наибольшее и наименьшее значение, ограниченность, выпуклость, непрерывность; аргументировано отвечать на вопросы.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48-50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Четная и нечетная функция, алгоритм исследования функций на четность, графики нечетной и четной функции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Иметь представления о понятии четной и нечетной функции, об алгоритме исследования функции на четность и нечетность; уметь применять алгоритм исследования функции на четность и строить графики четных и нечетных функций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52-55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Функции у=х</w:t>
            </w:r>
            <w:proofErr w:type="gramStart"/>
            <w:r w:rsidRPr="00721E4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721E48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721E4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2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∈</m:t>
              </m:r>
            </m:oMath>
            <w:r w:rsidRPr="00721E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21E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</w:t>
            </w:r>
            <w:r w:rsidRPr="00721E48">
              <w:rPr>
                <w:rFonts w:ascii="Times New Roman" w:eastAsia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Степенная функция с натуральным показателем, свойства степенной функции с натуральным показателем, графики степенной функции с четным и с нечетным показателем, кубическая </w:t>
            </w: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парабола, решение уравнений графически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понятии степенной функции с натуральным показателем, о свойствах и графике функции; уметь определять графики функции с четным и нечетным показателем, </w:t>
            </w: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оформлять решения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56-58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Функция у=х</w:t>
            </w:r>
            <w:r w:rsidRPr="00721E4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proofErr w:type="gramStart"/>
            <w:r w:rsidRPr="00721E4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721E48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r w:rsidRPr="00721E4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∈</m:t>
              </m:r>
            </m:oMath>
            <w:r w:rsidRPr="00721E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21E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</w:t>
            </w:r>
            <w:r w:rsidRPr="00721E48">
              <w:rPr>
                <w:rFonts w:ascii="Times New Roman" w:eastAsia="Times New Roman" w:hAnsi="Times New Roman"/>
                <w:sz w:val="24"/>
                <w:szCs w:val="24"/>
              </w:rPr>
              <w:t>, их  свойства и графики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Степенная функция с отрицательным целым показателем, её свойства; графики степенной функции с четным отрицательным целым показателем и с нечетным отрицательным целым показателем; решение уравнений графически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Иметь представления о понятии степенной функции с отрицательным целым показателем, о свойствах и графике функции; уметь строить графики степенных функций с любым показателем степени; читать свойства функции по её графику; строить графики функций по описанным свойствам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59-61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Функция 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Pr="00721E48">
              <w:rPr>
                <w:rFonts w:ascii="Times New Roman" w:eastAsia="Times New Roman" w:hAnsi="Times New Roman"/>
                <w:sz w:val="24"/>
                <w:szCs w:val="24"/>
              </w:rPr>
              <w:t>, её свойства и график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Уметь строить график и описывать свойства элементарной функции, владеть навыками самоанализа и самоконтроля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E48">
              <w:rPr>
                <w:rFonts w:ascii="Times New Roman" w:hAnsi="Times New Roman"/>
                <w:b/>
                <w:sz w:val="24"/>
                <w:szCs w:val="24"/>
              </w:rPr>
              <w:t>Глава 4. Прогрессии.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63-66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Числовая последовательность, способы задания: аналитический, словесный, рекуррентный; свойства числовых последовательностей; монотонная последовательность, возрастающая и убывающая последовательность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Знать определения числовой последовательности, её способы задания; уметь задавать числовую последовательность аналитически, словесно, рекуррентно; привести примеры числовых последовательностей, существующих в </w:t>
            </w: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окружающем мире и смежных предметах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lastRenderedPageBreak/>
              <w:t>67-71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Арифметическая прогрессия, разность; возрастающая прогрессия, конечная прогрессия, формула </w:t>
            </w:r>
            <w:r w:rsidRPr="00721E4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21E48">
              <w:rPr>
                <w:rFonts w:ascii="Times New Roman" w:hAnsi="Times New Roman"/>
                <w:sz w:val="24"/>
                <w:szCs w:val="24"/>
              </w:rPr>
              <w:t>-ого члена арифметической прогрессии; формула суммы членов арифметической прогрессии, среднее арифметическое, характеристическое свойство арифметической прогрессии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правиле задания арифметической прогрессии; знать правила и формулу </w:t>
            </w:r>
            <w:r w:rsidRPr="00721E4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21E48">
              <w:rPr>
                <w:rFonts w:ascii="Times New Roman" w:hAnsi="Times New Roman"/>
                <w:sz w:val="24"/>
                <w:szCs w:val="24"/>
              </w:rPr>
              <w:t>-ого члена арифметической прогрессии, формулу суммы членов конечной арифметической прогрессии, характеристическое свойство арифметической прогрессии и применение его при решении математических задач; уметь применять формулы при решении задач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72-77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Геометрическая прогрессия, знаменатель геометрической прогрессии, возрастающая прогрессия, конечная геометрическая прогрессия, формула </w:t>
            </w:r>
            <w:r w:rsidRPr="00721E4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21E48">
              <w:rPr>
                <w:rFonts w:ascii="Times New Roman" w:hAnsi="Times New Roman"/>
                <w:sz w:val="24"/>
                <w:szCs w:val="24"/>
              </w:rPr>
              <w:t xml:space="preserve"> – ого члена геометрической прогрессии, формула суммы членов геометрической прогрессии,  характеристическое свойство геометрической прогрессии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Знать правило задания геометрической прогрессии и формулы </w:t>
            </w:r>
            <w:r w:rsidRPr="00721E4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21E48">
              <w:rPr>
                <w:rFonts w:ascii="Times New Roman" w:hAnsi="Times New Roman"/>
                <w:sz w:val="24"/>
                <w:szCs w:val="24"/>
              </w:rPr>
              <w:t>- ого члена геометрической прогрессии и суммы членов конечной геометрической прогрессии; характеристическое свойство геометрической прогрессии; уметь применять формулы при решении задач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1E48">
              <w:rPr>
                <w:rFonts w:ascii="Times New Roman" w:hAnsi="Times New Roman"/>
                <w:b/>
                <w:sz w:val="24"/>
                <w:szCs w:val="24"/>
              </w:rPr>
              <w:t>Глава 5. Элементы комбинаторики, статистики и теории вероятностей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79-81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комбинаторной задаче; уметь </w:t>
            </w:r>
            <w:proofErr w:type="gramStart"/>
            <w:r w:rsidRPr="00721E48">
              <w:rPr>
                <w:rFonts w:ascii="Times New Roman" w:hAnsi="Times New Roman"/>
                <w:sz w:val="24"/>
                <w:szCs w:val="24"/>
              </w:rPr>
              <w:t>решать задачи используя</w:t>
            </w:r>
            <w:proofErr w:type="gramEnd"/>
            <w:r w:rsidRPr="00721E48">
              <w:rPr>
                <w:rFonts w:ascii="Times New Roman" w:hAnsi="Times New Roman"/>
                <w:sz w:val="24"/>
                <w:szCs w:val="24"/>
              </w:rPr>
              <w:t xml:space="preserve"> все возможные способы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82-84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Статистика – дизайн информации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Группировка информации в виде таблиц, графическое представление информации: графики, гистограммы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Иметь представление о дизайне информации; уметь решать задачи, используя методы решения: графики, гистограммы, таблицы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85-87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Достоверные события, невозможные события, случайные события, классическая вероятностная схема, классическое определение вероятности, противоположные события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Иметь представления о достоверных, случайных, противоположных событиях; знать теоремы для нахождения противоположного события и сумме вероятностей; уметь решать задачи на применение изученных понятий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Экспериментальные данные и вероятности события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Решение задач на изученные свойства</w:t>
            </w: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D5" w:rsidRPr="00721E48" w:rsidTr="009524D5">
        <w:tc>
          <w:tcPr>
            <w:tcW w:w="547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605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  <w:r w:rsidRPr="00721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24D5" w:rsidRPr="00721E48" w:rsidRDefault="009524D5" w:rsidP="009524D5">
            <w:pPr>
              <w:spacing w:before="1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E48" w:rsidRPr="00721E48" w:rsidRDefault="00721E48" w:rsidP="00721E48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  <w:sectPr w:rsidR="00721E48" w:rsidRPr="00721E48" w:rsidSect="0026763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21E48" w:rsidRPr="00352748" w:rsidRDefault="00721E48" w:rsidP="00735193">
      <w:pPr>
        <w:widowControl w:val="0"/>
        <w:spacing w:line="240" w:lineRule="auto"/>
        <w:rPr>
          <w:rFonts w:ascii="Times New Roman" w:hAnsi="Times New Roman"/>
          <w:sz w:val="24"/>
          <w:szCs w:val="28"/>
        </w:rPr>
      </w:pPr>
    </w:p>
    <w:p w:rsidR="00735193" w:rsidRPr="00D01F08" w:rsidRDefault="00892D53" w:rsidP="00735193">
      <w:pPr>
        <w:ind w:firstLine="36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Учебн</w:t>
      </w:r>
      <w:proofErr w:type="gramStart"/>
      <w:r>
        <w:rPr>
          <w:rFonts w:ascii="Cambria" w:hAnsi="Cambria"/>
          <w:b/>
          <w:sz w:val="32"/>
        </w:rPr>
        <w:t>о-</w:t>
      </w:r>
      <w:proofErr w:type="gramEnd"/>
      <w:r>
        <w:rPr>
          <w:rFonts w:ascii="Cambria" w:hAnsi="Cambria"/>
          <w:b/>
          <w:sz w:val="32"/>
        </w:rPr>
        <w:t xml:space="preserve"> методическое обеспечение</w:t>
      </w:r>
    </w:p>
    <w:p w:rsidR="00735193" w:rsidRPr="00892D53" w:rsidRDefault="00735193" w:rsidP="00735193">
      <w:pPr>
        <w:ind w:firstLine="360"/>
        <w:rPr>
          <w:rFonts w:ascii="Times New Roman" w:hAnsi="Times New Roman"/>
          <w:b/>
          <w:sz w:val="24"/>
          <w:szCs w:val="24"/>
        </w:rPr>
      </w:pPr>
      <w:r w:rsidRPr="00892D53">
        <w:rPr>
          <w:rFonts w:ascii="Times New Roman" w:hAnsi="Times New Roman"/>
          <w:b/>
          <w:sz w:val="24"/>
          <w:szCs w:val="24"/>
        </w:rPr>
        <w:t>Для учителя</w:t>
      </w:r>
    </w:p>
    <w:p w:rsidR="00735193" w:rsidRPr="00892D53" w:rsidRDefault="00735193" w:rsidP="0073519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 xml:space="preserve">Настольная книга учителя математики  М.: ООО «Издательство АСТ»: </w:t>
      </w:r>
    </w:p>
    <w:p w:rsidR="00735193" w:rsidRPr="00892D53" w:rsidRDefault="00735193" w:rsidP="00735193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 xml:space="preserve">ООО «Издательство </w:t>
      </w:r>
      <w:proofErr w:type="spellStart"/>
      <w:r w:rsidRPr="00892D53">
        <w:rPr>
          <w:rFonts w:ascii="Times New Roman" w:hAnsi="Times New Roman"/>
          <w:sz w:val="24"/>
          <w:szCs w:val="24"/>
        </w:rPr>
        <w:t>Астрель</w:t>
      </w:r>
      <w:proofErr w:type="spellEnd"/>
      <w:r w:rsidRPr="00892D53">
        <w:rPr>
          <w:rFonts w:ascii="Times New Roman" w:hAnsi="Times New Roman"/>
          <w:sz w:val="24"/>
          <w:szCs w:val="24"/>
        </w:rPr>
        <w:t>» 2004 г.;</w:t>
      </w:r>
    </w:p>
    <w:p w:rsidR="00735193" w:rsidRPr="00892D53" w:rsidRDefault="00735193" w:rsidP="0073519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>Тематическое приложение к вестнику образования № 4  2005 г.;</w:t>
      </w:r>
    </w:p>
    <w:p w:rsidR="00735193" w:rsidRPr="00892D53" w:rsidRDefault="00735193" w:rsidP="0073519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>А. Г. Мордкович Алгебра . 9 класс. Учебник  - М.: Мнемозина 2008 г.;</w:t>
      </w:r>
    </w:p>
    <w:p w:rsidR="00735193" w:rsidRPr="00892D53" w:rsidRDefault="00735193" w:rsidP="0073519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 xml:space="preserve">А. Г. Мордкович, Л. О. </w:t>
      </w:r>
      <w:proofErr w:type="spellStart"/>
      <w:r w:rsidRPr="00892D53">
        <w:rPr>
          <w:rFonts w:ascii="Times New Roman" w:hAnsi="Times New Roman"/>
          <w:sz w:val="24"/>
          <w:szCs w:val="24"/>
        </w:rPr>
        <w:t>Денищева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892D53">
        <w:rPr>
          <w:rFonts w:ascii="Times New Roman" w:hAnsi="Times New Roman"/>
          <w:sz w:val="24"/>
          <w:szCs w:val="24"/>
        </w:rPr>
        <w:t>Корешкова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, Т. Н. </w:t>
      </w:r>
      <w:proofErr w:type="spellStart"/>
      <w:r w:rsidRPr="00892D53">
        <w:rPr>
          <w:rFonts w:ascii="Times New Roman" w:hAnsi="Times New Roman"/>
          <w:sz w:val="24"/>
          <w:szCs w:val="24"/>
        </w:rPr>
        <w:t>Мишустина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, Е. Е. </w:t>
      </w:r>
      <w:proofErr w:type="spellStart"/>
      <w:r w:rsidRPr="00892D53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 Алгебра . 9 класс. Задачник – М: Мнемозина 2008 г.;</w:t>
      </w:r>
    </w:p>
    <w:p w:rsidR="00735193" w:rsidRPr="00892D53" w:rsidRDefault="00735193" w:rsidP="0073519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>А. Г. Мордкович Алгебра 7-9 класс. Пособие для учителей  М.: Мнемозина 2004 г.;</w:t>
      </w:r>
    </w:p>
    <w:p w:rsidR="00735193" w:rsidRPr="00892D53" w:rsidRDefault="00735193" w:rsidP="0073519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 xml:space="preserve">Александрова </w:t>
      </w:r>
      <w:proofErr w:type="spellStart"/>
      <w:r w:rsidRPr="00892D53">
        <w:rPr>
          <w:rFonts w:ascii="Times New Roman" w:hAnsi="Times New Roman"/>
          <w:sz w:val="24"/>
          <w:szCs w:val="24"/>
        </w:rPr>
        <w:t>Л.А.;под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D53">
        <w:rPr>
          <w:rFonts w:ascii="Times New Roman" w:hAnsi="Times New Roman"/>
          <w:sz w:val="24"/>
          <w:szCs w:val="24"/>
        </w:rPr>
        <w:t>ред.А.Г.Мордковича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 Алгебра 9 класс. Контрольные работы - М.: Мнемозина 2007 г.;</w:t>
      </w:r>
    </w:p>
    <w:p w:rsidR="00735193" w:rsidRDefault="00735193" w:rsidP="0073519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>Л. А. Александрова, Алгебра 9 класс. Самостоятельные работы. М.: Мнемозина 2007 г.</w:t>
      </w:r>
    </w:p>
    <w:p w:rsidR="00892D53" w:rsidRPr="00892D53" w:rsidRDefault="00892D53" w:rsidP="00735193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 – эпидемические требования к условиям и организации обучения в ОУ. СанПиН 2.4.2.2821 - 10</w:t>
      </w:r>
    </w:p>
    <w:p w:rsidR="00735193" w:rsidRPr="00892D53" w:rsidRDefault="00735193" w:rsidP="00735193">
      <w:pPr>
        <w:ind w:left="284" w:firstLine="142"/>
        <w:rPr>
          <w:rFonts w:ascii="Times New Roman" w:hAnsi="Times New Roman"/>
          <w:b/>
          <w:bCs/>
          <w:sz w:val="24"/>
          <w:szCs w:val="24"/>
        </w:rPr>
      </w:pPr>
      <w:r w:rsidRPr="00892D53">
        <w:rPr>
          <w:rFonts w:ascii="Times New Roman" w:hAnsi="Times New Roman"/>
          <w:b/>
          <w:bCs/>
          <w:sz w:val="24"/>
          <w:szCs w:val="24"/>
        </w:rPr>
        <w:t>Для учащихся:</w:t>
      </w:r>
    </w:p>
    <w:p w:rsidR="00735193" w:rsidRPr="00892D53" w:rsidRDefault="00735193" w:rsidP="0073519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>А. Г. Мордкович Алгебра 9 класс. Учебник  - М.: Мнемозина 2008 г.;</w:t>
      </w:r>
    </w:p>
    <w:p w:rsidR="00735193" w:rsidRPr="00892D53" w:rsidRDefault="00735193" w:rsidP="00892D5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 xml:space="preserve">А. Г. Мордкович, Л. О. </w:t>
      </w:r>
      <w:proofErr w:type="spellStart"/>
      <w:r w:rsidRPr="00892D53">
        <w:rPr>
          <w:rFonts w:ascii="Times New Roman" w:hAnsi="Times New Roman"/>
          <w:sz w:val="24"/>
          <w:szCs w:val="24"/>
        </w:rPr>
        <w:t>Денищева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892D53">
        <w:rPr>
          <w:rFonts w:ascii="Times New Roman" w:hAnsi="Times New Roman"/>
          <w:sz w:val="24"/>
          <w:szCs w:val="24"/>
        </w:rPr>
        <w:t>Корешкова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, Т. Н. </w:t>
      </w:r>
      <w:proofErr w:type="spellStart"/>
      <w:r w:rsidRPr="00892D53">
        <w:rPr>
          <w:rFonts w:ascii="Times New Roman" w:hAnsi="Times New Roman"/>
          <w:sz w:val="24"/>
          <w:szCs w:val="24"/>
        </w:rPr>
        <w:t>Мишустина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, Е. Е. </w:t>
      </w:r>
      <w:proofErr w:type="spellStart"/>
      <w:r w:rsidRPr="00892D53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 Алгебра . 9 класс. Задачник – М: Мнемозина 2008 г.;</w:t>
      </w:r>
    </w:p>
    <w:p w:rsidR="00735193" w:rsidRPr="00892D53" w:rsidRDefault="00735193" w:rsidP="0073519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>Александрова Л. А.; под ред. А.Г.Мордковича Алгебра 9 класс. Контрольные работы - М.: Мнемозина 2007 г.</w:t>
      </w:r>
    </w:p>
    <w:p w:rsidR="00735193" w:rsidRPr="00892D53" w:rsidRDefault="00735193" w:rsidP="0073519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>Л. А. Александрова, Алгебра 9 класс. Самостоятельные работы. М.: Мнемозина 2007 г.</w:t>
      </w:r>
    </w:p>
    <w:p w:rsidR="00735193" w:rsidRPr="00892D53" w:rsidRDefault="00735193" w:rsidP="0073519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D53">
        <w:rPr>
          <w:rFonts w:ascii="Times New Roman" w:hAnsi="Times New Roman"/>
          <w:sz w:val="24"/>
          <w:szCs w:val="24"/>
        </w:rPr>
        <w:t xml:space="preserve">Е. Е. </w:t>
      </w:r>
      <w:proofErr w:type="spellStart"/>
      <w:r w:rsidRPr="00892D53">
        <w:rPr>
          <w:rFonts w:ascii="Times New Roman" w:hAnsi="Times New Roman"/>
          <w:sz w:val="24"/>
          <w:szCs w:val="24"/>
        </w:rPr>
        <w:t>Тульчинская</w:t>
      </w:r>
      <w:proofErr w:type="spellEnd"/>
      <w:r w:rsidRPr="00892D53">
        <w:rPr>
          <w:rFonts w:ascii="Times New Roman" w:hAnsi="Times New Roman"/>
          <w:sz w:val="24"/>
          <w:szCs w:val="24"/>
        </w:rPr>
        <w:t xml:space="preserve">  Алгебра 9 класс </w:t>
      </w:r>
      <w:proofErr w:type="spellStart"/>
      <w:r w:rsidRPr="00892D53">
        <w:rPr>
          <w:rFonts w:ascii="Times New Roman" w:hAnsi="Times New Roman"/>
          <w:sz w:val="24"/>
          <w:szCs w:val="24"/>
        </w:rPr>
        <w:t>блицопрос</w:t>
      </w:r>
      <w:proofErr w:type="spellEnd"/>
      <w:r w:rsidRPr="00892D53">
        <w:rPr>
          <w:rFonts w:ascii="Times New Roman" w:hAnsi="Times New Roman"/>
          <w:sz w:val="24"/>
          <w:szCs w:val="24"/>
        </w:rPr>
        <w:t>, пособие для учащихся общеобразовательных учреждений; - М.: Мнемозина 2011 г.;</w:t>
      </w:r>
    </w:p>
    <w:p w:rsidR="00735193" w:rsidRDefault="00735193" w:rsidP="00735193">
      <w:pPr>
        <w:ind w:left="-426"/>
      </w:pPr>
    </w:p>
    <w:p w:rsidR="00892D53" w:rsidRDefault="00892D53" w:rsidP="00735193">
      <w:pPr>
        <w:ind w:left="-426"/>
      </w:pPr>
    </w:p>
    <w:p w:rsidR="00892D53" w:rsidRDefault="00892D53" w:rsidP="00735193">
      <w:pPr>
        <w:ind w:left="-426"/>
      </w:pPr>
    </w:p>
    <w:p w:rsidR="00892D53" w:rsidRDefault="00892D53" w:rsidP="00735193">
      <w:pPr>
        <w:ind w:left="-426"/>
      </w:pPr>
    </w:p>
    <w:p w:rsidR="00892D53" w:rsidRDefault="00892D53" w:rsidP="00735193">
      <w:pPr>
        <w:ind w:left="-426"/>
      </w:pPr>
    </w:p>
    <w:p w:rsidR="00892D53" w:rsidRDefault="00892D53" w:rsidP="00735193">
      <w:pPr>
        <w:ind w:left="-426"/>
      </w:pPr>
    </w:p>
    <w:p w:rsidR="00892D53" w:rsidRDefault="00892D53" w:rsidP="00735193">
      <w:pPr>
        <w:ind w:left="-426"/>
      </w:pPr>
    </w:p>
    <w:p w:rsidR="00735193" w:rsidRPr="00352748" w:rsidRDefault="00735193" w:rsidP="00735193">
      <w:pPr>
        <w:widowControl w:val="0"/>
        <w:spacing w:line="240" w:lineRule="auto"/>
        <w:rPr>
          <w:rFonts w:ascii="Times New Roman" w:hAnsi="Times New Roman"/>
          <w:sz w:val="24"/>
          <w:szCs w:val="28"/>
        </w:rPr>
      </w:pPr>
    </w:p>
    <w:p w:rsidR="00735193" w:rsidRPr="00352748" w:rsidRDefault="00735193" w:rsidP="00735193">
      <w:pPr>
        <w:widowControl w:val="0"/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735193" w:rsidRPr="00352748" w:rsidRDefault="00735193" w:rsidP="00735193">
      <w:pPr>
        <w:widowControl w:val="0"/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E64B60" w:rsidRDefault="00E64B60"/>
    <w:sectPr w:rsidR="00E64B60" w:rsidSect="005A59D2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15pt;height:8.15pt" o:bullet="t">
        <v:imagedata r:id="rId1" o:title="j0115844"/>
      </v:shape>
    </w:pict>
  </w:numPicBullet>
  <w:numPicBullet w:numPicBulletId="1">
    <w:pict>
      <v:shape id="_x0000_i1039" type="#_x0000_t75" style="width:8.15pt;height:8.15pt" o:bullet="t">
        <v:imagedata r:id="rId2" o:title="j0115844"/>
      </v:shape>
    </w:pict>
  </w:numPicBullet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CC1F4E"/>
    <w:multiLevelType w:val="hybridMultilevel"/>
    <w:tmpl w:val="6AC6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73547"/>
    <w:multiLevelType w:val="hybridMultilevel"/>
    <w:tmpl w:val="F130816E"/>
    <w:lvl w:ilvl="0" w:tplc="BEE29BAE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5872C8"/>
    <w:multiLevelType w:val="hybridMultilevel"/>
    <w:tmpl w:val="74C2D88A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F4C0274"/>
    <w:multiLevelType w:val="hybridMultilevel"/>
    <w:tmpl w:val="B86EF4F0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3D42"/>
    <w:multiLevelType w:val="hybridMultilevel"/>
    <w:tmpl w:val="A9EC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D4A2C"/>
    <w:multiLevelType w:val="hybridMultilevel"/>
    <w:tmpl w:val="60DA2A36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41030"/>
    <w:multiLevelType w:val="hybridMultilevel"/>
    <w:tmpl w:val="4BE036E0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2848154F"/>
    <w:multiLevelType w:val="hybridMultilevel"/>
    <w:tmpl w:val="470E6062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2AF107E5"/>
    <w:multiLevelType w:val="hybridMultilevel"/>
    <w:tmpl w:val="257EB4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5459C"/>
    <w:multiLevelType w:val="hybridMultilevel"/>
    <w:tmpl w:val="D064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D6351"/>
    <w:multiLevelType w:val="hybridMultilevel"/>
    <w:tmpl w:val="BD4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030E8"/>
    <w:multiLevelType w:val="hybridMultilevel"/>
    <w:tmpl w:val="C56A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23C25"/>
    <w:multiLevelType w:val="hybridMultilevel"/>
    <w:tmpl w:val="0CC0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53239"/>
    <w:multiLevelType w:val="hybridMultilevel"/>
    <w:tmpl w:val="F6F6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716F6"/>
    <w:multiLevelType w:val="hybridMultilevel"/>
    <w:tmpl w:val="1F8225FE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E376243"/>
    <w:multiLevelType w:val="hybridMultilevel"/>
    <w:tmpl w:val="12D614FE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50867AEE"/>
    <w:multiLevelType w:val="hybridMultilevel"/>
    <w:tmpl w:val="AF6EB94C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3732D"/>
    <w:multiLevelType w:val="hybridMultilevel"/>
    <w:tmpl w:val="86C6F17E"/>
    <w:lvl w:ilvl="0" w:tplc="C298DCE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607D5AC4"/>
    <w:multiLevelType w:val="hybridMultilevel"/>
    <w:tmpl w:val="98764EBC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00F68"/>
    <w:multiLevelType w:val="hybridMultilevel"/>
    <w:tmpl w:val="84DA4136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A6F25"/>
    <w:multiLevelType w:val="hybridMultilevel"/>
    <w:tmpl w:val="77E045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9CA3F1D"/>
    <w:multiLevelType w:val="hybridMultilevel"/>
    <w:tmpl w:val="0356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67663"/>
    <w:multiLevelType w:val="hybridMultilevel"/>
    <w:tmpl w:val="2B66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90254"/>
    <w:multiLevelType w:val="hybridMultilevel"/>
    <w:tmpl w:val="025A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52706"/>
    <w:multiLevelType w:val="hybridMultilevel"/>
    <w:tmpl w:val="7CA2E3EA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749D6B00"/>
    <w:multiLevelType w:val="hybridMultilevel"/>
    <w:tmpl w:val="675A69C0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262FE"/>
    <w:multiLevelType w:val="hybridMultilevel"/>
    <w:tmpl w:val="B71C58DE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9"/>
  </w:num>
  <w:num w:numId="4">
    <w:abstractNumId w:val="6"/>
  </w:num>
  <w:num w:numId="5">
    <w:abstractNumId w:val="20"/>
  </w:num>
  <w:num w:numId="6">
    <w:abstractNumId w:val="19"/>
  </w:num>
  <w:num w:numId="7">
    <w:abstractNumId w:val="4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8"/>
  </w:num>
  <w:num w:numId="13">
    <w:abstractNumId w:val="3"/>
  </w:num>
  <w:num w:numId="14">
    <w:abstractNumId w:val="25"/>
  </w:num>
  <w:num w:numId="15">
    <w:abstractNumId w:val="7"/>
  </w:num>
  <w:num w:numId="16">
    <w:abstractNumId w:val="16"/>
  </w:num>
  <w:num w:numId="17">
    <w:abstractNumId w:val="15"/>
  </w:num>
  <w:num w:numId="18">
    <w:abstractNumId w:val="27"/>
  </w:num>
  <w:num w:numId="19">
    <w:abstractNumId w:val="18"/>
  </w:num>
  <w:num w:numId="20">
    <w:abstractNumId w:val="10"/>
  </w:num>
  <w:num w:numId="21">
    <w:abstractNumId w:val="14"/>
  </w:num>
  <w:num w:numId="22">
    <w:abstractNumId w:val="1"/>
  </w:num>
  <w:num w:numId="23">
    <w:abstractNumId w:val="13"/>
  </w:num>
  <w:num w:numId="24">
    <w:abstractNumId w:val="22"/>
  </w:num>
  <w:num w:numId="25">
    <w:abstractNumId w:val="23"/>
  </w:num>
  <w:num w:numId="26">
    <w:abstractNumId w:val="5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5193"/>
    <w:rsid w:val="000410CA"/>
    <w:rsid w:val="000A2D69"/>
    <w:rsid w:val="000D3114"/>
    <w:rsid w:val="00163DB9"/>
    <w:rsid w:val="00172446"/>
    <w:rsid w:val="00175242"/>
    <w:rsid w:val="002014E9"/>
    <w:rsid w:val="00267633"/>
    <w:rsid w:val="002B75C6"/>
    <w:rsid w:val="002E1739"/>
    <w:rsid w:val="00390D3F"/>
    <w:rsid w:val="00405DAD"/>
    <w:rsid w:val="00453016"/>
    <w:rsid w:val="004843E5"/>
    <w:rsid w:val="004974AC"/>
    <w:rsid w:val="004C4831"/>
    <w:rsid w:val="00545819"/>
    <w:rsid w:val="00574A81"/>
    <w:rsid w:val="005A59D2"/>
    <w:rsid w:val="005B231F"/>
    <w:rsid w:val="0066624E"/>
    <w:rsid w:val="006C32E7"/>
    <w:rsid w:val="00721E48"/>
    <w:rsid w:val="00735193"/>
    <w:rsid w:val="00737BA5"/>
    <w:rsid w:val="00790828"/>
    <w:rsid w:val="007F4993"/>
    <w:rsid w:val="00892D53"/>
    <w:rsid w:val="008A1A51"/>
    <w:rsid w:val="008D229F"/>
    <w:rsid w:val="009524D5"/>
    <w:rsid w:val="00952CB6"/>
    <w:rsid w:val="009A62CE"/>
    <w:rsid w:val="009B7B7C"/>
    <w:rsid w:val="00A21BA1"/>
    <w:rsid w:val="00AB2089"/>
    <w:rsid w:val="00AF1CAC"/>
    <w:rsid w:val="00B11663"/>
    <w:rsid w:val="00BF5581"/>
    <w:rsid w:val="00C476FC"/>
    <w:rsid w:val="00C61E6F"/>
    <w:rsid w:val="00C67D60"/>
    <w:rsid w:val="00CB5CBB"/>
    <w:rsid w:val="00CB7A39"/>
    <w:rsid w:val="00D52930"/>
    <w:rsid w:val="00D637AC"/>
    <w:rsid w:val="00DF2A94"/>
    <w:rsid w:val="00E64B60"/>
    <w:rsid w:val="00E87144"/>
    <w:rsid w:val="00EE3B9D"/>
    <w:rsid w:val="00F507F9"/>
    <w:rsid w:val="00FC0226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3519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351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3519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73519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193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35193"/>
    <w:rPr>
      <w:rFonts w:eastAsia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5193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rsid w:val="00735193"/>
    <w:rPr>
      <w:rFonts w:eastAsia="Times New Roman"/>
      <w:sz w:val="24"/>
      <w:szCs w:val="24"/>
      <w:lang w:eastAsia="ru-RU"/>
    </w:rPr>
  </w:style>
  <w:style w:type="character" w:styleId="a3">
    <w:name w:val="Emphasis"/>
    <w:basedOn w:val="a0"/>
    <w:qFormat/>
    <w:rsid w:val="00735193"/>
    <w:rPr>
      <w:i/>
      <w:iCs/>
    </w:rPr>
  </w:style>
  <w:style w:type="table" w:styleId="a4">
    <w:name w:val="Table Grid"/>
    <w:basedOn w:val="a1"/>
    <w:rsid w:val="005A59D2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5A59D2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locked/>
    <w:rsid w:val="005A59D2"/>
    <w:rPr>
      <w:rFonts w:eastAsia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5"/>
    <w:rsid w:val="005A59D2"/>
    <w:pPr>
      <w:widowControl w:val="0"/>
      <w:shd w:val="clear" w:color="auto" w:fill="FFFFFF"/>
      <w:spacing w:before="600" w:after="0" w:line="557" w:lineRule="exact"/>
      <w:jc w:val="both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0D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11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5819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59"/>
    <w:rsid w:val="00721E48"/>
    <w:pPr>
      <w:spacing w:beforeAutospacing="1"/>
      <w:jc w:val="both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6C32E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3519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351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3519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73519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193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35193"/>
    <w:rPr>
      <w:rFonts w:eastAsia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5193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rsid w:val="00735193"/>
    <w:rPr>
      <w:rFonts w:eastAsia="Times New Roman"/>
      <w:sz w:val="24"/>
      <w:szCs w:val="24"/>
      <w:lang w:eastAsia="ru-RU"/>
    </w:rPr>
  </w:style>
  <w:style w:type="character" w:styleId="a3">
    <w:name w:val="Emphasis"/>
    <w:basedOn w:val="a0"/>
    <w:qFormat/>
    <w:rsid w:val="00735193"/>
    <w:rPr>
      <w:i/>
      <w:iCs/>
    </w:rPr>
  </w:style>
  <w:style w:type="table" w:styleId="a4">
    <w:name w:val="Table Grid"/>
    <w:basedOn w:val="a1"/>
    <w:rsid w:val="005A59D2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5A59D2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locked/>
    <w:rsid w:val="005A59D2"/>
    <w:rPr>
      <w:rFonts w:eastAsia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5"/>
    <w:rsid w:val="005A59D2"/>
    <w:pPr>
      <w:widowControl w:val="0"/>
      <w:shd w:val="clear" w:color="auto" w:fill="FFFFFF"/>
      <w:spacing w:before="600" w:after="0" w:line="557" w:lineRule="exact"/>
      <w:jc w:val="both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0D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11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5819"/>
    <w:pPr>
      <w:ind w:left="720"/>
      <w:contextualSpacing/>
    </w:pPr>
  </w:style>
  <w:style w:type="table" w:customStyle="1" w:styleId="12">
    <w:name w:val="Сетка таблицы1"/>
    <w:basedOn w:val="a1"/>
    <w:next w:val="a4"/>
    <w:uiPriority w:val="59"/>
    <w:rsid w:val="00721E48"/>
    <w:pPr>
      <w:spacing w:beforeAutospacing="1"/>
      <w:jc w:val="both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2CCEA-6E43-4A33-82C0-795CB307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17</cp:revision>
  <dcterms:created xsi:type="dcterms:W3CDTF">2015-07-06T23:54:00Z</dcterms:created>
  <dcterms:modified xsi:type="dcterms:W3CDTF">2016-11-09T07:35:00Z</dcterms:modified>
</cp:coreProperties>
</file>