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47" w:rsidRPr="00BC4147" w:rsidRDefault="00BC4147" w:rsidP="00BC4147">
      <w:pPr>
        <w:pStyle w:val="ConsPlusNormal"/>
        <w:ind w:firstLine="540"/>
        <w:jc w:val="center"/>
        <w:rPr>
          <w:b/>
        </w:rPr>
      </w:pPr>
      <w:r w:rsidRPr="00BC4147">
        <w:rPr>
          <w:b/>
        </w:rPr>
        <w:t>Изменения в ГИА  в 2015-2016 учебном году.</w:t>
      </w:r>
    </w:p>
    <w:p w:rsidR="00BC4147" w:rsidRDefault="00BC4147" w:rsidP="00751319">
      <w:pPr>
        <w:pStyle w:val="ConsPlusNormal"/>
        <w:ind w:firstLine="540"/>
        <w:jc w:val="both"/>
      </w:pPr>
    </w:p>
    <w:p w:rsidR="00751319" w:rsidRDefault="00751319" w:rsidP="00751319">
      <w:pPr>
        <w:pStyle w:val="ConsPlusNormal"/>
        <w:ind w:firstLine="540"/>
        <w:jc w:val="both"/>
      </w:pPr>
      <w:r>
        <w:t xml:space="preserve">"4. </w:t>
      </w:r>
      <w:proofErr w:type="gramStart"/>
      <w: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B270D4" w:rsidRDefault="00B270D4"/>
    <w:p w:rsidR="00B270D4" w:rsidRDefault="00B270D4" w:rsidP="00B270D4"/>
    <w:p w:rsidR="0092193E" w:rsidRPr="00B270D4" w:rsidRDefault="00B270D4" w:rsidP="00B270D4">
      <w:pPr>
        <w:ind w:firstLine="708"/>
      </w:pPr>
      <w:r>
        <w:rPr>
          <w:rFonts w:ascii="Segoe UI" w:hAnsi="Segoe UI" w:cs="Segoe UI"/>
          <w:color w:val="333333"/>
          <w:shd w:val="clear" w:color="auto" w:fill="FFFFFF"/>
        </w:rPr>
        <w:t>Федеральная служба по надзору в сфере образования и науки подготовила разъясняющее письмо по порядку проведения государственной итоговой аттестации выпускников 9 классов (ГИА-9) в новом учебном году.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 xml:space="preserve">В соответствии с приказом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Минобрнауки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 xml:space="preserve"> России в 2015-2016 учебном году выпускникам 9-х классов необходимо будет сдать экзамены по четырём учебным предметам –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информационно-коммуникационные технологиям).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>При этом в наступающем учебном году для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>А уже со следующего, 2016-2017 учебного года, основанием получения аттестата станет успешная сдача ГИА-9 по 4 учебным предметам – обязательным и по выбору.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>В 2016-2017 учебном году в случае получения неудовлетворительных результатов можно будет пересдать экзамен не более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чем по двум учебным предметам (из числа обязательных и предметов по выбору).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>Обучающиеся, не прошедшие ГИА-9 или получившие неудовлетворительные результаты более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 xml:space="preserve"> чем по двум предметам или повторно не сдавшие один из экзаменов в дополнительные сроки, смогут пересдать экзамены не ранее 1 сентября 2017 года. 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F"/>
        </w:rPr>
        <w:t>Проведение государственной итоговой аттестации девятиклассников относится к компетенции региональных властей, в отличие от единого государственного экзамена (</w:t>
      </w:r>
      <w:hyperlink r:id="rId4" w:history="1">
        <w:r>
          <w:rPr>
            <w:rStyle w:val="a3"/>
            <w:rFonts w:ascii="Segoe UI" w:hAnsi="Segoe UI" w:cs="Segoe UI"/>
            <w:color w:val="006699"/>
            <w:shd w:val="clear" w:color="auto" w:fill="FFFFFF"/>
          </w:rPr>
          <w:t>ЕГЭ</w:t>
        </w:r>
      </w:hyperlink>
      <w:r>
        <w:rPr>
          <w:rFonts w:ascii="Segoe UI" w:hAnsi="Segoe UI" w:cs="Segoe UI"/>
          <w:color w:val="333333"/>
          <w:shd w:val="clear" w:color="auto" w:fill="FFFFFF"/>
        </w:rPr>
        <w:t>) для 11-классников, сдача которого организуется на федеральном уровне.</w:t>
      </w:r>
    </w:p>
    <w:sectPr w:rsidR="0092193E" w:rsidRPr="00B270D4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1319"/>
    <w:rsid w:val="002536F8"/>
    <w:rsid w:val="005937E2"/>
    <w:rsid w:val="005E2E53"/>
    <w:rsid w:val="00676B6F"/>
    <w:rsid w:val="00692525"/>
    <w:rsid w:val="00751319"/>
    <w:rsid w:val="0092193E"/>
    <w:rsid w:val="00B270D4"/>
    <w:rsid w:val="00B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7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tuser.ru/vse-o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2015-09-10T02:35:00Z</cp:lastPrinted>
  <dcterms:created xsi:type="dcterms:W3CDTF">2015-09-10T02:24:00Z</dcterms:created>
  <dcterms:modified xsi:type="dcterms:W3CDTF">2015-10-28T02:24:00Z</dcterms:modified>
</cp:coreProperties>
</file>