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1" w:rsidRPr="00341BD2" w:rsidRDefault="009879E1" w:rsidP="009879E1"/>
    <w:p w:rsidR="009879E1" w:rsidRDefault="009879E1" w:rsidP="009879E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879E1" w:rsidRDefault="009879E1" w:rsidP="009879E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9879E1" w:rsidRDefault="009879E1" w:rsidP="009879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9879E1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1" w:rsidRDefault="009879E1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E1" w:rsidRDefault="009879E1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879E1" w:rsidRDefault="009879E1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9879E1" w:rsidRDefault="009879E1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9879E1" w:rsidRDefault="009879E1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ПОЛОЖЕНИЕ О ПЕДАГОГИЧЕСКОМ СОВЕТЕ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1. Общие положения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1.1. Настоящее Положение разработано в соответствии с Федеральным законом «Об образовании в Российской Федерации» на основании устава общеобразовательной организации (далее — ОО).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1.2. Настоящее Положение регламентирует деятельность педагогического совета (далее — Совет), являющегося коллегиальным органом управления.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2. Основные функции педагогического совета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Основными функциями Совета являются: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2.1. Реализация в ОО государственной политики в сфере образования.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2.3. Ориентация деятельности педагогического коллектива на совершенствование образовательного процесса.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2.5. Разработка содержания работы по общей методической теме ОО; внедрение в практику достижений педагогической науки и передового педагогического опыта.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3. Задачи Совета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3.1. определение: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основных направлений образовательной деятельности ОО;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</w:t>
      </w:r>
      <w:r>
        <w:rPr>
          <w:rFonts w:ascii="Times New Roman" w:hAnsi="Times New Roman" w:cs="Times New Roman"/>
          <w:sz w:val="27"/>
          <w:szCs w:val="24"/>
        </w:rPr>
        <w:lastRenderedPageBreak/>
        <w:t>допущенных к использованию при реализации указанных образовательных программ;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путей дифференциации образовательного процесса;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форм, периодичности и порядка проведения текущего контроля успеваемости и промежуточной аттестации учащихся;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содержания, форм и сроков аттестации учащихся, приступивших к обучению в ОО в течение учебного года (при необходимости);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путей совершенствования воспитательной работы;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3.2. осуществление: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выбора учебно-методического обеспечения, образовательных технологий;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функционирования системы мониторинга в ОО;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социальной защиты учащихся;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3.3. рассмотрение: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</w:t>
      </w:r>
      <w:proofErr w:type="gramStart"/>
      <w:r>
        <w:rPr>
          <w:rFonts w:ascii="Times New Roman" w:hAnsi="Times New Roman" w:cs="Times New Roman"/>
          <w:sz w:val="27"/>
          <w:szCs w:val="24"/>
        </w:rPr>
        <w:t>обучения указанных учащихся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по соответствующей образовательной программе;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отчетов педагогических работников;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докладов представителей организаций и учреждений, взаимодействующих с ОО по вопросам образования;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3.4. утверждение: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планов своей работы;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компонентов содержания образования, профилей обучения и трудовой подготовки учащихся;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3.5. принятие решений о: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продолжительности учебной недели;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промежуточной аттестации учащихся;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допуске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учащихся к итоговой аттестации;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предоставлении </w:t>
      </w:r>
      <w:proofErr w:type="gramStart"/>
      <w:r>
        <w:rPr>
          <w:rFonts w:ascii="Times New Roman" w:hAnsi="Times New Roman" w:cs="Times New Roman"/>
          <w:sz w:val="27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7"/>
          <w:szCs w:val="24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учащихся в следующий класс или об оставлении их на повторное обучение;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выдаче соответствующих документов об образовании;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lastRenderedPageBreak/>
        <w:t xml:space="preserve">награждении </w:t>
      </w:r>
      <w:proofErr w:type="gramStart"/>
      <w:r>
        <w:rPr>
          <w:rFonts w:ascii="Times New Roman" w:hAnsi="Times New Roman" w:cs="Times New Roman"/>
          <w:sz w:val="27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за успехи в обучении грамотами, похвальными листами или медалями;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поддержании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творческих поисков и опытно-экспериментальной работы педагогических работников;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3.6. представление: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интересов ОО в государственных и общественных органах (совместно с директором);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7"/>
          <w:szCs w:val="20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4. Права Совета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4.1. обращаться: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 администрации и другим коллегиальным органам управления ОО и получать информацию по результатам рассмотрения обращений;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 учреждения и организации;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4.2. приглашать на свои заседания: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любых специалистов для получения квалифицированных консультаций;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4.3. разрабатывать: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настоящее Положение, вносить в него дополнения и изменения;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критерии оценивания результатов обучения;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требования к рефератам, проектным и исследовательским работам учащихся;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 w:cs="Times New Roman"/>
          <w:sz w:val="27"/>
          <w:szCs w:val="24"/>
        </w:rPr>
        <w:t>по</w:t>
      </w:r>
      <w:proofErr w:type="gramEnd"/>
      <w:r>
        <w:rPr>
          <w:rFonts w:ascii="Times New Roman" w:hAnsi="Times New Roman" w:cs="Times New Roman"/>
          <w:sz w:val="27"/>
          <w:szCs w:val="24"/>
        </w:rPr>
        <w:t>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рассматриваемым обращениям;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соблюдению локальных актов ОО;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4.5. утверждать: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план своей работы;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план работы ОО, ее образовательную программу и программу развития;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4.6. рекомендовать: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разработки работников ОО к публикации;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работникам ОО повышение квалификации;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представителей ОО для участия в профессиональных конкурсах.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7"/>
          <w:szCs w:val="20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5. Ответственность Совета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 w:cs="Times New Roman"/>
          <w:sz w:val="27"/>
          <w:szCs w:val="24"/>
        </w:rPr>
        <w:t>за</w:t>
      </w:r>
      <w:proofErr w:type="gramEnd"/>
      <w:r>
        <w:rPr>
          <w:rFonts w:ascii="Times New Roman" w:hAnsi="Times New Roman" w:cs="Times New Roman"/>
          <w:sz w:val="27"/>
          <w:szCs w:val="24"/>
        </w:rPr>
        <w:t>: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lastRenderedPageBreak/>
        <w:t>5.1. выполнение плана своей работы;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5.2. соответствие принятых решений действующему законодательству и локальным актам ОО;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5.3. выполнение принятых решений и рекомендаций;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5.4. результаты учебной деятельности;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5.5. бездействие при рассмотрении обращений.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6. Организация работы Совета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6.1. Совет работает по плану, утвержденному директором ОО.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6.2. Заседания Совета проводятся по мере необходимости, но не реже одного раза в  четверть.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ведет заседания Совета;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организует делопроизводство;</w:t>
      </w:r>
    </w:p>
    <w:p w:rsidR="009879E1" w:rsidRDefault="009879E1" w:rsidP="009879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4"/>
        </w:rPr>
      </w:pPr>
      <w:proofErr w:type="gramStart"/>
      <w:r>
        <w:rPr>
          <w:rFonts w:ascii="Times New Roman" w:hAnsi="Times New Roman" w:cs="Times New Roman"/>
          <w:sz w:val="27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7"/>
          <w:szCs w:val="24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ОО.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6.6. Свою деятельность члены Совета осуществляют на безвозмездной основе.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7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4"/>
        </w:rPr>
        <w:t>7. Делопроизводство Совета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7.1. Совет ведет протоколы своих заседаний в соответствии с Инструкцией по делопроизводству в ОО.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7.2. Протоколы хранятся в составе отдельного дела в канцелярии ОО.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>
        <w:rPr>
          <w:rFonts w:ascii="Times New Roman" w:hAnsi="Times New Roman" w:cs="Times New Roman"/>
          <w:sz w:val="27"/>
          <w:szCs w:val="24"/>
        </w:rPr>
        <w:t>7.3. Ответственность за делопроизводство возлагается на секретаря Совета.</w:t>
      </w:r>
    </w:p>
    <w:p w:rsidR="009879E1" w:rsidRDefault="009879E1" w:rsidP="009879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4"/>
        </w:rPr>
      </w:pPr>
    </w:p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9E1"/>
    <w:rsid w:val="000F2044"/>
    <w:rsid w:val="009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9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2016-01-08T16:02:00Z</dcterms:created>
  <dcterms:modified xsi:type="dcterms:W3CDTF">2016-01-08T16:02:00Z</dcterms:modified>
</cp:coreProperties>
</file>