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 xml:space="preserve">АДМИНИСТРАЦИЯ МОУ СОШ С. </w:t>
      </w:r>
      <w:proofErr w:type="spellStart"/>
      <w:r>
        <w:rPr>
          <w:rFonts w:ascii="Arial" w:hAnsi="Arial" w:cs="Arial"/>
          <w:color w:val="4A474B"/>
          <w:sz w:val="20"/>
          <w:szCs w:val="20"/>
        </w:rPr>
        <w:t>Сохондо</w:t>
      </w:r>
      <w:proofErr w:type="spellEnd"/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  <w:u w:val="single"/>
        </w:rPr>
        <w:t>Объявляет о приеме детей в 1-ые классы на 2024-2025 учебный год.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proofErr w:type="gramStart"/>
      <w:r>
        <w:rPr>
          <w:rFonts w:ascii="Arial" w:hAnsi="Arial" w:cs="Arial"/>
          <w:color w:val="4A474B"/>
          <w:sz w:val="20"/>
          <w:szCs w:val="20"/>
        </w:rPr>
        <w:t xml:space="preserve">Прием детей пройдет по новым правилам (Приказ </w:t>
      </w:r>
      <w:proofErr w:type="spellStart"/>
      <w:r>
        <w:rPr>
          <w:rFonts w:ascii="Arial" w:hAnsi="Arial" w:cs="Arial"/>
          <w:color w:val="4A474B"/>
          <w:sz w:val="20"/>
          <w:szCs w:val="20"/>
        </w:rPr>
        <w:t>Министнрства</w:t>
      </w:r>
      <w:proofErr w:type="spellEnd"/>
      <w:r>
        <w:rPr>
          <w:rFonts w:ascii="Arial" w:hAnsi="Arial" w:cs="Arial"/>
          <w:color w:val="4A474B"/>
          <w:sz w:val="20"/>
          <w:szCs w:val="20"/>
        </w:rPr>
        <w:t xml:space="preserve"> просвещения РФ от 02 сентября 2020 г. № 458 «Об утверждении Порядка приема на обучение по образовательным программа начального общего, основного общего и среднего общего образования»).</w:t>
      </w:r>
      <w:proofErr w:type="gramEnd"/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Style w:val="a4"/>
          <w:rFonts w:ascii="Arial" w:hAnsi="Arial" w:cs="Arial"/>
          <w:color w:val="4A474B"/>
          <w:sz w:val="20"/>
          <w:szCs w:val="20"/>
          <w:u w:val="single"/>
        </w:rPr>
        <w:t>Прием детей будет осуществляться: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>— для детей, </w:t>
      </w:r>
      <w:r>
        <w:rPr>
          <w:rFonts w:ascii="Arial" w:hAnsi="Arial" w:cs="Arial"/>
          <w:color w:val="4A474B"/>
          <w:sz w:val="20"/>
          <w:szCs w:val="20"/>
          <w:u w:val="single"/>
        </w:rPr>
        <w:t>проживающих </w:t>
      </w:r>
      <w:r>
        <w:rPr>
          <w:rFonts w:ascii="Arial" w:hAnsi="Arial" w:cs="Arial"/>
          <w:color w:val="4A474B"/>
          <w:sz w:val="20"/>
          <w:szCs w:val="20"/>
        </w:rPr>
        <w:t>на закрепленной к школе территории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> </w:t>
      </w:r>
      <w:r>
        <w:rPr>
          <w:rStyle w:val="a4"/>
          <w:rFonts w:ascii="Arial" w:hAnsi="Arial" w:cs="Arial"/>
          <w:color w:val="4A474B"/>
          <w:sz w:val="20"/>
          <w:szCs w:val="20"/>
        </w:rPr>
        <w:t>с 01.04. 2024 г. По 30.06.24 г.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 xml:space="preserve">-для </w:t>
      </w:r>
      <w:proofErr w:type="gramStart"/>
      <w:r>
        <w:rPr>
          <w:rFonts w:ascii="Arial" w:hAnsi="Arial" w:cs="Arial"/>
          <w:color w:val="4A474B"/>
          <w:sz w:val="20"/>
          <w:szCs w:val="20"/>
        </w:rPr>
        <w:t>детей</w:t>
      </w:r>
      <w:proofErr w:type="gramEnd"/>
      <w:r>
        <w:rPr>
          <w:rFonts w:ascii="Arial" w:hAnsi="Arial" w:cs="Arial"/>
          <w:color w:val="4A474B"/>
          <w:sz w:val="20"/>
          <w:szCs w:val="20"/>
        </w:rPr>
        <w:t> </w:t>
      </w:r>
      <w:r>
        <w:rPr>
          <w:rFonts w:ascii="Arial" w:hAnsi="Arial" w:cs="Arial"/>
          <w:color w:val="4A474B"/>
          <w:sz w:val="20"/>
          <w:szCs w:val="20"/>
          <w:u w:val="single"/>
        </w:rPr>
        <w:t>не проживающих</w:t>
      </w:r>
      <w:r>
        <w:rPr>
          <w:rFonts w:ascii="Arial" w:hAnsi="Arial" w:cs="Arial"/>
          <w:color w:val="4A474B"/>
          <w:sz w:val="20"/>
          <w:szCs w:val="20"/>
        </w:rPr>
        <w:t> на закрепленной к школе территории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> с 06.07.1024г. По 05.09.2024 г.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Style w:val="a4"/>
          <w:rFonts w:ascii="Arial" w:hAnsi="Arial" w:cs="Arial"/>
          <w:color w:val="4A474B"/>
          <w:sz w:val="20"/>
          <w:szCs w:val="20"/>
          <w:u w:val="single"/>
        </w:rPr>
        <w:t>Заявление могут подаваться по следующим вариантам: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 xml:space="preserve">-лично в школу (секретарь </w:t>
      </w:r>
      <w:proofErr w:type="spellStart"/>
      <w:r>
        <w:rPr>
          <w:rFonts w:ascii="Arial" w:hAnsi="Arial" w:cs="Arial"/>
          <w:color w:val="4A474B"/>
          <w:sz w:val="20"/>
          <w:szCs w:val="20"/>
        </w:rPr>
        <w:t>Отаханова</w:t>
      </w:r>
      <w:proofErr w:type="spellEnd"/>
      <w:r>
        <w:rPr>
          <w:rFonts w:ascii="Arial" w:hAnsi="Arial" w:cs="Arial"/>
          <w:color w:val="4A47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A474B"/>
          <w:sz w:val="20"/>
          <w:szCs w:val="20"/>
        </w:rPr>
        <w:t>Бутидма</w:t>
      </w:r>
      <w:proofErr w:type="spellEnd"/>
      <w:r>
        <w:rPr>
          <w:rFonts w:ascii="Arial" w:hAnsi="Arial" w:cs="Arial"/>
          <w:color w:val="4A474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A474B"/>
          <w:sz w:val="20"/>
          <w:szCs w:val="20"/>
        </w:rPr>
        <w:t>Содномовна</w:t>
      </w:r>
      <w:proofErr w:type="spellEnd"/>
      <w:r>
        <w:rPr>
          <w:rFonts w:ascii="Arial" w:hAnsi="Arial" w:cs="Arial"/>
          <w:color w:val="4A474B"/>
          <w:sz w:val="20"/>
          <w:szCs w:val="20"/>
        </w:rPr>
        <w:t xml:space="preserve">, часы приема </w:t>
      </w:r>
      <w:proofErr w:type="spellStart"/>
      <w:r>
        <w:rPr>
          <w:rFonts w:ascii="Arial" w:hAnsi="Arial" w:cs="Arial"/>
          <w:color w:val="4A474B"/>
          <w:sz w:val="20"/>
          <w:szCs w:val="20"/>
        </w:rPr>
        <w:t>пн-пт</w:t>
      </w:r>
      <w:proofErr w:type="spellEnd"/>
      <w:r>
        <w:rPr>
          <w:rFonts w:ascii="Arial" w:hAnsi="Arial" w:cs="Arial"/>
          <w:color w:val="4A474B"/>
          <w:sz w:val="20"/>
          <w:szCs w:val="20"/>
        </w:rPr>
        <w:t xml:space="preserve"> с 09:00 до 12:00, с 14:00 до 16:00)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 xml:space="preserve">-по почте заказным письмом (адрес: 672535 Забайкальский край, Читинский район, с. </w:t>
      </w:r>
      <w:proofErr w:type="spellStart"/>
      <w:r>
        <w:rPr>
          <w:rFonts w:ascii="Arial" w:hAnsi="Arial" w:cs="Arial"/>
          <w:color w:val="4A474B"/>
          <w:sz w:val="20"/>
          <w:szCs w:val="20"/>
        </w:rPr>
        <w:t>Сохондо</w:t>
      </w:r>
      <w:proofErr w:type="spellEnd"/>
      <w:r>
        <w:rPr>
          <w:rFonts w:ascii="Arial" w:hAnsi="Arial" w:cs="Arial"/>
          <w:color w:val="4A474B"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color w:val="4A474B"/>
          <w:sz w:val="20"/>
          <w:szCs w:val="20"/>
        </w:rPr>
        <w:t>Школьная</w:t>
      </w:r>
      <w:proofErr w:type="gramEnd"/>
      <w:r>
        <w:rPr>
          <w:rFonts w:ascii="Arial" w:hAnsi="Arial" w:cs="Arial"/>
          <w:color w:val="4A474B"/>
          <w:sz w:val="20"/>
          <w:szCs w:val="20"/>
        </w:rPr>
        <w:t>,4) с уведомлением о вручении  (необходимо в последствии личное посещение для предоставления копий документов в личное дело и подписании согласия на обработку персональных данных и выбора родного языка);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>— в электронной форме через электронную почту</w:t>
      </w:r>
      <w:r w:rsidRPr="00D12D53">
        <w:rPr>
          <w:rFonts w:ascii="Arial" w:hAnsi="Arial" w:cs="Arial"/>
          <w:color w:val="4A474B"/>
          <w:sz w:val="20"/>
          <w:szCs w:val="20"/>
        </w:rPr>
        <w:t xml:space="preserve"> </w:t>
      </w:r>
      <w:r>
        <w:rPr>
          <w:rFonts w:ascii="Arial" w:hAnsi="Arial" w:cs="Arial"/>
          <w:color w:val="4A474B"/>
          <w:sz w:val="20"/>
          <w:szCs w:val="20"/>
        </w:rPr>
        <w:t xml:space="preserve"> школы </w:t>
      </w:r>
      <w:hyperlink r:id="rId4" w:history="1">
        <w:r w:rsidRPr="006A5EE6">
          <w:rPr>
            <w:rStyle w:val="a5"/>
            <w:rFonts w:ascii="Arial" w:hAnsi="Arial" w:cs="Arial"/>
            <w:sz w:val="20"/>
            <w:szCs w:val="20"/>
            <w:lang w:val="en-US"/>
          </w:rPr>
          <w:t>shkosoh</w:t>
        </w:r>
        <w:r w:rsidRPr="006A5EE6">
          <w:rPr>
            <w:rStyle w:val="a5"/>
            <w:rFonts w:ascii="Arial" w:hAnsi="Arial" w:cs="Arial"/>
            <w:sz w:val="20"/>
            <w:szCs w:val="20"/>
          </w:rPr>
          <w:t>@</w:t>
        </w:r>
        <w:r w:rsidRPr="006A5EE6">
          <w:rPr>
            <w:rStyle w:val="a5"/>
            <w:rFonts w:ascii="Arial" w:hAnsi="Arial" w:cs="Arial"/>
            <w:sz w:val="20"/>
            <w:szCs w:val="20"/>
            <w:lang w:val="en-US"/>
          </w:rPr>
          <w:t>mail</w:t>
        </w:r>
        <w:r w:rsidRPr="006A5EE6">
          <w:rPr>
            <w:rStyle w:val="a5"/>
            <w:rFonts w:ascii="Arial" w:hAnsi="Arial" w:cs="Arial"/>
            <w:sz w:val="20"/>
            <w:szCs w:val="20"/>
          </w:rPr>
          <w:t>.</w:t>
        </w:r>
        <w:proofErr w:type="spellStart"/>
        <w:r w:rsidRPr="006A5EE6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D12D53">
        <w:rPr>
          <w:rFonts w:ascii="Arial" w:hAnsi="Arial" w:cs="Arial"/>
          <w:color w:val="4A474B"/>
          <w:sz w:val="20"/>
          <w:szCs w:val="20"/>
        </w:rPr>
        <w:t xml:space="preserve"> </w:t>
      </w:r>
      <w:r>
        <w:rPr>
          <w:rFonts w:ascii="Arial" w:hAnsi="Arial" w:cs="Arial"/>
          <w:color w:val="4A474B"/>
          <w:sz w:val="20"/>
          <w:szCs w:val="20"/>
        </w:rPr>
        <w:t xml:space="preserve">или ее сайта (необходимо </w:t>
      </w:r>
      <w:proofErr w:type="gramStart"/>
      <w:r>
        <w:rPr>
          <w:rFonts w:ascii="Arial" w:hAnsi="Arial" w:cs="Arial"/>
          <w:color w:val="4A474B"/>
          <w:sz w:val="20"/>
          <w:szCs w:val="20"/>
        </w:rPr>
        <w:t>в последствии</w:t>
      </w:r>
      <w:proofErr w:type="gramEnd"/>
      <w:r>
        <w:rPr>
          <w:rFonts w:ascii="Arial" w:hAnsi="Arial" w:cs="Arial"/>
          <w:color w:val="4A474B"/>
          <w:sz w:val="20"/>
          <w:szCs w:val="20"/>
        </w:rPr>
        <w:t xml:space="preserve"> личное посещение для предоставления копий документов в личное дело и подписании согласия на обработку персональных данных и выбора родного языка);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>— с использованием функционала региональных порталов государственных и муниципальных услуг  (Е-услуги образования —  </w:t>
      </w:r>
      <w:proofErr w:type="spellStart"/>
      <w:r>
        <w:rPr>
          <w:rFonts w:ascii="Arial" w:hAnsi="Arial" w:cs="Arial"/>
          <w:color w:val="4A474B"/>
          <w:sz w:val="20"/>
          <w:szCs w:val="20"/>
          <w:u w:val="single"/>
        </w:rPr>
        <w:t>es.zabedu.ru</w:t>
      </w:r>
      <w:proofErr w:type="spellEnd"/>
      <w:r>
        <w:rPr>
          <w:rFonts w:ascii="Arial" w:hAnsi="Arial" w:cs="Arial"/>
          <w:color w:val="4A474B"/>
          <w:sz w:val="20"/>
          <w:szCs w:val="20"/>
        </w:rPr>
        <w:t>)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Style w:val="a4"/>
          <w:rFonts w:ascii="Arial" w:hAnsi="Arial" w:cs="Arial"/>
          <w:color w:val="4A474B"/>
          <w:sz w:val="20"/>
          <w:szCs w:val="20"/>
          <w:u w:val="single"/>
        </w:rPr>
        <w:t> Для приема в школу предоставляются родителями (законными представителями) документы: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>— копия паспорта родителя (законного представителя);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>— копия свидетельства о рождении ребенка;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>— копия СНИЛС ребенка и родителя;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>— копия документа, подтверждающего установление опеки или попечительства (при необходимости);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>— копия документа о регистрации ребенка по месту жительства, или по месту пребывания на закрепленной территории или справку о приеме документов для оформления регистрации;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 xml:space="preserve">— копию заключения </w:t>
      </w:r>
      <w:proofErr w:type="spellStart"/>
      <w:r>
        <w:rPr>
          <w:rFonts w:ascii="Arial" w:hAnsi="Arial" w:cs="Arial"/>
          <w:color w:val="4A474B"/>
          <w:sz w:val="20"/>
          <w:szCs w:val="20"/>
        </w:rPr>
        <w:t>психолого-медико-педагогической</w:t>
      </w:r>
      <w:proofErr w:type="spellEnd"/>
      <w:r>
        <w:rPr>
          <w:rFonts w:ascii="Arial" w:hAnsi="Arial" w:cs="Arial"/>
          <w:color w:val="4A474B"/>
          <w:sz w:val="20"/>
          <w:szCs w:val="20"/>
        </w:rPr>
        <w:t xml:space="preserve"> комиссии (при наличии);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>— справку с места работы родителя (законного представителя) при наличии права внеочередного приема на обучение;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Style w:val="a4"/>
          <w:rFonts w:ascii="Arial" w:hAnsi="Arial" w:cs="Arial"/>
          <w:color w:val="4A474B"/>
          <w:sz w:val="20"/>
          <w:szCs w:val="20"/>
        </w:rPr>
        <w:t>Консультации по вопросам приёма детей в школу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Style w:val="a4"/>
          <w:rFonts w:ascii="Arial" w:hAnsi="Arial" w:cs="Arial"/>
          <w:color w:val="4A474B"/>
          <w:sz w:val="20"/>
          <w:szCs w:val="20"/>
        </w:rPr>
        <w:t>предоставляются</w:t>
      </w:r>
    </w:p>
    <w:p w:rsidR="00D12D53" w:rsidRP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4A474B"/>
          <w:sz w:val="20"/>
          <w:szCs w:val="20"/>
        </w:rPr>
      </w:pPr>
      <w:r w:rsidRPr="00D12D53">
        <w:rPr>
          <w:rStyle w:val="a4"/>
          <w:rFonts w:ascii="Arial" w:hAnsi="Arial" w:cs="Arial"/>
          <w:color w:val="4A474B"/>
          <w:sz w:val="20"/>
          <w:szCs w:val="20"/>
        </w:rPr>
        <w:t xml:space="preserve">заместитель директора по УВР </w:t>
      </w:r>
      <w:proofErr w:type="spellStart"/>
      <w:r w:rsidRPr="00D12D53">
        <w:rPr>
          <w:rFonts w:ascii="Arial" w:hAnsi="Arial" w:cs="Arial"/>
          <w:b/>
          <w:color w:val="4A474B"/>
          <w:sz w:val="20"/>
          <w:szCs w:val="20"/>
        </w:rPr>
        <w:t>Менькова</w:t>
      </w:r>
      <w:proofErr w:type="spellEnd"/>
      <w:r w:rsidRPr="00D12D53">
        <w:rPr>
          <w:rFonts w:ascii="Arial" w:hAnsi="Arial" w:cs="Arial"/>
          <w:b/>
          <w:color w:val="4A474B"/>
          <w:sz w:val="20"/>
          <w:szCs w:val="20"/>
        </w:rPr>
        <w:t xml:space="preserve"> Ольга Валентиновна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Style w:val="a4"/>
          <w:rFonts w:ascii="Arial" w:hAnsi="Arial" w:cs="Arial"/>
          <w:color w:val="4A474B"/>
          <w:sz w:val="20"/>
          <w:szCs w:val="20"/>
        </w:rPr>
        <w:t>(понедельник – пятница с 09.00 до 14.00 ч.)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> </w:t>
      </w:r>
    </w:p>
    <w:p w:rsidR="00D12D53" w:rsidRDefault="00D12D53" w:rsidP="00D12D5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A474B"/>
          <w:sz w:val="20"/>
          <w:szCs w:val="20"/>
        </w:rPr>
      </w:pPr>
      <w:r>
        <w:rPr>
          <w:rFonts w:ascii="Arial" w:hAnsi="Arial" w:cs="Arial"/>
          <w:color w:val="4A474B"/>
          <w:sz w:val="20"/>
          <w:szCs w:val="20"/>
        </w:rPr>
        <w:t>                             </w:t>
      </w:r>
    </w:p>
    <w:p w:rsidR="00633415" w:rsidRDefault="00633415" w:rsidP="00D12D53">
      <w:pPr>
        <w:spacing w:after="0"/>
      </w:pPr>
    </w:p>
    <w:sectPr w:rsidR="0063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12D53"/>
    <w:rsid w:val="00633415"/>
    <w:rsid w:val="00D1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2D53"/>
    <w:rPr>
      <w:b/>
      <w:bCs/>
    </w:rPr>
  </w:style>
  <w:style w:type="character" w:styleId="a5">
    <w:name w:val="Hyperlink"/>
    <w:basedOn w:val="a0"/>
    <w:uiPriority w:val="99"/>
    <w:unhideWhenUsed/>
    <w:rsid w:val="00D12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so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Менькова</dc:creator>
  <cp:keywords/>
  <dc:description/>
  <cp:lastModifiedBy>Ольга Менькова</cp:lastModifiedBy>
  <cp:revision>2</cp:revision>
  <dcterms:created xsi:type="dcterms:W3CDTF">2024-02-28T01:42:00Z</dcterms:created>
  <dcterms:modified xsi:type="dcterms:W3CDTF">2024-02-28T01:48:00Z</dcterms:modified>
</cp:coreProperties>
</file>